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5A7651" w14:textId="77777777" w:rsidR="004E05E1" w:rsidRDefault="004E05E1" w:rsidP="004E05E1">
      <w:pPr>
        <w:rPr>
          <w:rFonts w:ascii="David" w:hAnsi="David" w:cs="David"/>
          <w:b/>
          <w:bCs/>
          <w:sz w:val="48"/>
          <w:szCs w:val="48"/>
          <w:rtl/>
        </w:rPr>
      </w:pPr>
    </w:p>
    <w:p w14:paraId="7F79D185" w14:textId="77777777" w:rsidR="004E05E1" w:rsidRPr="00312D54" w:rsidRDefault="004E05E1" w:rsidP="004E05E1">
      <w:pPr>
        <w:jc w:val="center"/>
        <w:rPr>
          <w:rFonts w:ascii="David" w:hAnsi="David" w:cs="David"/>
          <w:b/>
          <w:bCs/>
          <w:sz w:val="48"/>
          <w:szCs w:val="48"/>
          <w:rtl/>
        </w:rPr>
      </w:pPr>
      <w:r w:rsidRPr="00B77A6E">
        <w:rPr>
          <w:b/>
          <w:bCs/>
          <w:noProof/>
          <w:sz w:val="36"/>
          <w:szCs w:val="36"/>
          <w:rtl/>
        </w:rPr>
        <mc:AlternateContent>
          <mc:Choice Requires="wps">
            <w:drawing>
              <wp:anchor distT="45720" distB="45720" distL="114300" distR="114300" simplePos="0" relativeHeight="251662336" behindDoc="1" locked="0" layoutInCell="1" allowOverlap="1" wp14:anchorId="678557B6" wp14:editId="0182CC1E">
                <wp:simplePos x="0" y="0"/>
                <wp:positionH relativeFrom="page">
                  <wp:posOffset>-128955</wp:posOffset>
                </wp:positionH>
                <wp:positionV relativeFrom="paragraph">
                  <wp:posOffset>169447</wp:posOffset>
                </wp:positionV>
                <wp:extent cx="7990303" cy="2098431"/>
                <wp:effectExtent l="0" t="0" r="0" b="0"/>
                <wp:wrapNone/>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990303" cy="2098431"/>
                        </a:xfrm>
                        <a:prstGeom prst="rect">
                          <a:avLst/>
                        </a:prstGeom>
                        <a:solidFill>
                          <a:srgbClr val="F8F8F8"/>
                        </a:solidFill>
                        <a:ln w="9525">
                          <a:noFill/>
                          <a:miter lim="800000"/>
                          <a:headEnd/>
                          <a:tailEnd/>
                        </a:ln>
                        <a:effectLst>
                          <a:softEdge rad="63500"/>
                        </a:effectLst>
                      </wps:spPr>
                      <wps:txbx>
                        <w:txbxContent>
                          <w:p w14:paraId="58B252F4" w14:textId="77777777" w:rsidR="004E05E1" w:rsidRDefault="004E05E1" w:rsidP="004E05E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8557B6" id="_x0000_t202" coordsize="21600,21600" o:spt="202" path="m,l,21600r21600,l21600,xe">
                <v:stroke joinstyle="miter"/>
                <v:path gradientshapeok="t" o:connecttype="rect"/>
              </v:shapetype>
              <v:shape id="תיבת טקסט 2" o:spid="_x0000_s1026" type="#_x0000_t202" style="position:absolute;left:0;text-align:left;margin-left:-10.15pt;margin-top:13.35pt;width:629.15pt;height:165.25pt;flip:x;z-index:-2516541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" fillcolor="#f8f8f8" stroked="f">
                <v:textbox>
                  <w:txbxContent>
                    <w:p w14:paraId="58B252F4" w14:textId="77777777" w:rsidR="004E05E1" w:rsidRDefault="004E05E1" w:rsidP="004E05E1"/>
                  </w:txbxContent>
                </v:textbox>
                <w10:wrap anchorx="page"/>
              </v:shape>
            </w:pict>
          </mc:Fallback>
        </mc:AlternateContent>
      </w:r>
    </w:p>
    <w:p w14:paraId="7F67E22F" w14:textId="77777777" w:rsidR="004E05E1" w:rsidRDefault="004E05E1" w:rsidP="004E05E1">
      <w:pPr>
        <w:ind w:left="-166" w:right="142"/>
        <w:jc w:val="right"/>
        <w:rPr>
          <w:rFonts w:ascii="David" w:hAnsi="David" w:cs="David"/>
          <w:bCs/>
          <w:color w:val="000000" w:themeColor="text1"/>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F5D237A" w14:textId="77777777" w:rsidR="004E05E1" w:rsidRDefault="004E05E1" w:rsidP="004E05E1">
      <w:pPr>
        <w:ind w:left="-166" w:right="142"/>
        <w:jc w:val="center"/>
        <w:rPr>
          <w:rFonts w:ascii="David" w:hAnsi="David" w:cs="David"/>
          <w:bCs/>
          <w:color w:val="000000" w:themeColor="text1"/>
          <w:sz w:val="80"/>
          <w:szCs w:val="8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326E9A5" w14:textId="233386DF" w:rsidR="004E05E1" w:rsidRPr="00BB4C09" w:rsidRDefault="004E05E1" w:rsidP="004E05E1">
      <w:pPr>
        <w:ind w:left="-166" w:right="142"/>
        <w:jc w:val="center"/>
        <w:rPr>
          <w:rFonts w:ascii="Tahoma" w:hAnsi="Tahoma" w:cs="Tahoma"/>
          <w:bCs/>
          <w:color w:val="000000" w:themeColor="text1"/>
          <w:sz w:val="60"/>
          <w:szCs w:val="6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4C09">
        <w:rPr>
          <w:rFonts w:ascii="Tahoma" w:hAnsi="Tahoma" w:cs="Tahoma"/>
          <w:bCs/>
          <w:color w:val="000000" w:themeColor="text1"/>
          <w:sz w:val="60"/>
          <w:szCs w:val="6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תקנון </w:t>
      </w:r>
      <w:r w:rsidR="006A60BB">
        <w:rPr>
          <w:rFonts w:ascii="Tahoma" w:hAnsi="Tahoma" w:cs="Tahoma" w:hint="cs"/>
          <w:bCs/>
          <w:color w:val="000000" w:themeColor="text1"/>
          <w:sz w:val="60"/>
          <w:szCs w:val="6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בית הספר</w:t>
      </w:r>
      <w:r w:rsidR="006A60BB" w:rsidRPr="00BB4C09">
        <w:rPr>
          <w:rFonts w:ascii="Tahoma" w:hAnsi="Tahoma" w:cs="Tahoma"/>
          <w:bCs/>
          <w:color w:val="000000" w:themeColor="text1"/>
          <w:sz w:val="60"/>
          <w:szCs w:val="6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B4C09">
        <w:rPr>
          <w:rFonts w:ascii="Tahoma" w:hAnsi="Tahoma" w:cs="Tahoma"/>
          <w:bCs/>
          <w:color w:val="000000" w:themeColor="text1"/>
          <w:sz w:val="60"/>
          <w:szCs w:val="6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לניהול</w:t>
      </w:r>
    </w:p>
    <w:p w14:paraId="46DE2F1D" w14:textId="4AD4EC4A" w:rsidR="004E05E1" w:rsidRPr="00BB4C09" w:rsidRDefault="004E05E1" w:rsidP="004E05E1">
      <w:pPr>
        <w:ind w:left="-166" w:right="142"/>
        <w:jc w:val="center"/>
        <w:rPr>
          <w:rFonts w:ascii="Tahoma" w:hAnsi="Tahoma" w:cs="Tahoma"/>
          <w:b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4C09">
        <w:rPr>
          <w:rFonts w:ascii="Tahoma" w:hAnsi="Tahoma" w:cs="Tahoma"/>
          <w:b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ראש </w:t>
      </w:r>
      <w:r w:rsidR="006A60BB">
        <w:rPr>
          <w:rFonts w:ascii="Tahoma" w:hAnsi="Tahoma" w:cs="Tahoma" w:hint="cs"/>
          <w:b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בית הספר</w:t>
      </w:r>
      <w:r w:rsidRPr="00BB4C09">
        <w:rPr>
          <w:rFonts w:ascii="Tahoma" w:hAnsi="Tahoma" w:cs="Tahoma"/>
          <w:b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ד"ר איריס יפה</w:t>
      </w:r>
    </w:p>
    <w:p w14:paraId="54C25303" w14:textId="393B1834" w:rsidR="004E05E1" w:rsidRDefault="00B5635F" w:rsidP="004E05E1">
      <w:pPr>
        <w:jc w:val="center"/>
        <w:rPr>
          <w:rFonts w:ascii="David" w:hAnsi="David" w:cs="David"/>
          <w:b/>
          <w:bCs/>
          <w:sz w:val="52"/>
          <w:szCs w:val="52"/>
          <w:rtl/>
        </w:rPr>
      </w:pPr>
      <w:r>
        <w:rPr>
          <w:noProof/>
        </w:rPr>
        <w:drawing>
          <wp:anchor distT="0" distB="0" distL="114300" distR="114300" simplePos="0" relativeHeight="251661312" behindDoc="1" locked="0" layoutInCell="1" allowOverlap="1" wp14:anchorId="11DD5D10" wp14:editId="57B851A6">
            <wp:simplePos x="0" y="0"/>
            <wp:positionH relativeFrom="page">
              <wp:posOffset>-316340</wp:posOffset>
            </wp:positionH>
            <wp:positionV relativeFrom="paragraph">
              <wp:posOffset>172140</wp:posOffset>
            </wp:positionV>
            <wp:extent cx="8384698" cy="4874150"/>
            <wp:effectExtent l="0" t="0" r="0" b="3175"/>
            <wp:wrapNone/>
            <wp:docPr id="2" name="תמונה 2" descr="Hadassah Academic College |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dassah Academic College | LinkedI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84698" cy="48741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3DF76E03" w14:textId="77777777" w:rsidR="004E05E1" w:rsidRDefault="004E05E1" w:rsidP="004E05E1">
      <w:pPr>
        <w:jc w:val="center"/>
        <w:rPr>
          <w:rFonts w:ascii="David" w:hAnsi="David" w:cs="David"/>
          <w:b/>
          <w:bCs/>
          <w:sz w:val="52"/>
          <w:szCs w:val="52"/>
          <w:rtl/>
        </w:rPr>
      </w:pPr>
    </w:p>
    <w:p w14:paraId="58442D59" w14:textId="77777777" w:rsidR="004E05E1" w:rsidRDefault="004E05E1" w:rsidP="004E05E1">
      <w:pPr>
        <w:jc w:val="center"/>
        <w:rPr>
          <w:rFonts w:ascii="David" w:hAnsi="David" w:cs="David"/>
          <w:b/>
          <w:bCs/>
          <w:sz w:val="52"/>
          <w:szCs w:val="52"/>
          <w:rtl/>
        </w:rPr>
      </w:pPr>
    </w:p>
    <w:p w14:paraId="4A8C9B61" w14:textId="77777777" w:rsidR="004E05E1" w:rsidRDefault="004E05E1" w:rsidP="004E05E1">
      <w:pPr>
        <w:jc w:val="center"/>
        <w:rPr>
          <w:rFonts w:ascii="David" w:hAnsi="David" w:cs="David"/>
          <w:b/>
          <w:bCs/>
          <w:sz w:val="40"/>
          <w:szCs w:val="40"/>
          <w:rtl/>
        </w:rPr>
      </w:pPr>
    </w:p>
    <w:p w14:paraId="0F31AF3C" w14:textId="77777777" w:rsidR="004E05E1" w:rsidRDefault="004E05E1" w:rsidP="004E05E1">
      <w:pPr>
        <w:jc w:val="center"/>
        <w:rPr>
          <w:rFonts w:ascii="David" w:hAnsi="David" w:cs="David"/>
          <w:b/>
          <w:bCs/>
          <w:sz w:val="40"/>
          <w:szCs w:val="40"/>
          <w:rtl/>
        </w:rPr>
      </w:pPr>
    </w:p>
    <w:p w14:paraId="001C3FDB" w14:textId="77777777" w:rsidR="004E05E1" w:rsidRDefault="004E05E1" w:rsidP="004E05E1">
      <w:pPr>
        <w:jc w:val="center"/>
        <w:rPr>
          <w:rFonts w:ascii="David" w:hAnsi="David" w:cs="David"/>
          <w:b/>
          <w:bCs/>
          <w:sz w:val="40"/>
          <w:szCs w:val="40"/>
          <w:rtl/>
        </w:rPr>
      </w:pPr>
    </w:p>
    <w:p w14:paraId="56CA6ABB" w14:textId="77777777" w:rsidR="004E05E1" w:rsidRPr="008E389E" w:rsidRDefault="004E05E1" w:rsidP="004E05E1">
      <w:pPr>
        <w:jc w:val="center"/>
        <w:rPr>
          <w:rFonts w:ascii="David" w:hAnsi="David" w:cs="David"/>
          <w:b/>
          <w:bCs/>
          <w:sz w:val="40"/>
          <w:szCs w:val="40"/>
          <w:rtl/>
        </w:rPr>
      </w:pPr>
    </w:p>
    <w:p w14:paraId="2E6D6E4A" w14:textId="77777777" w:rsidR="004E05E1" w:rsidRDefault="004E05E1" w:rsidP="004E05E1">
      <w:pPr>
        <w:ind w:left="-166"/>
        <w:jc w:val="center"/>
        <w:rPr>
          <w:rFonts w:ascii="David" w:hAnsi="David" w:cs="David"/>
          <w:bCs/>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72CD364" w14:textId="77777777" w:rsidR="004E05E1" w:rsidRDefault="004E05E1" w:rsidP="004E05E1">
      <w:pPr>
        <w:ind w:left="-166"/>
        <w:jc w:val="center"/>
        <w:rPr>
          <w:rFonts w:ascii="David" w:hAnsi="David" w:cs="David"/>
          <w:bCs/>
          <w:color w:val="000000" w:themeColor="text1"/>
          <w:sz w:val="48"/>
          <w:szCs w:val="4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DB67A3F" w14:textId="77777777" w:rsidR="004E05E1" w:rsidRDefault="004E05E1" w:rsidP="004E05E1">
      <w:pPr>
        <w:jc w:val="center"/>
        <w:rPr>
          <w:b/>
          <w:bCs/>
          <w:sz w:val="36"/>
          <w:szCs w:val="36"/>
          <w:rtl/>
        </w:rPr>
      </w:pPr>
    </w:p>
    <w:p w14:paraId="6C7C9156" w14:textId="77777777" w:rsidR="004E05E1" w:rsidRDefault="004E05E1" w:rsidP="004E05E1">
      <w:pPr>
        <w:jc w:val="center"/>
        <w:rPr>
          <w:b/>
          <w:bCs/>
          <w:sz w:val="36"/>
          <w:szCs w:val="36"/>
          <w:rtl/>
        </w:rPr>
      </w:pPr>
    </w:p>
    <w:p w14:paraId="01E070E7" w14:textId="77777777" w:rsidR="004E05E1" w:rsidRDefault="004E05E1" w:rsidP="004E05E1">
      <w:pPr>
        <w:jc w:val="center"/>
        <w:rPr>
          <w:b/>
          <w:bCs/>
          <w:sz w:val="36"/>
          <w:szCs w:val="36"/>
          <w:rtl/>
        </w:rPr>
      </w:pPr>
    </w:p>
    <w:p w14:paraId="1A580DAF" w14:textId="77777777" w:rsidR="004E05E1" w:rsidRDefault="004E05E1" w:rsidP="004E05E1">
      <w:pPr>
        <w:jc w:val="center"/>
        <w:rPr>
          <w:b/>
          <w:bCs/>
          <w:sz w:val="36"/>
          <w:szCs w:val="36"/>
          <w:rtl/>
        </w:rPr>
      </w:pPr>
    </w:p>
    <w:p w14:paraId="3F11BC28" w14:textId="77777777" w:rsidR="004E05E1" w:rsidRDefault="004E05E1" w:rsidP="004E05E1">
      <w:pPr>
        <w:jc w:val="center"/>
        <w:rPr>
          <w:b/>
          <w:bCs/>
          <w:sz w:val="36"/>
          <w:szCs w:val="36"/>
          <w:rtl/>
        </w:rPr>
      </w:pPr>
    </w:p>
    <w:p w14:paraId="266C2340" w14:textId="77777777" w:rsidR="004E05E1" w:rsidRDefault="004E05E1" w:rsidP="004E05E1">
      <w:pPr>
        <w:jc w:val="center"/>
        <w:rPr>
          <w:b/>
          <w:bCs/>
          <w:sz w:val="36"/>
          <w:szCs w:val="36"/>
          <w:rtl/>
        </w:rPr>
      </w:pPr>
    </w:p>
    <w:p w14:paraId="1D910420" w14:textId="77777777" w:rsidR="004E05E1" w:rsidRDefault="004E05E1" w:rsidP="004E05E1">
      <w:pPr>
        <w:rPr>
          <w:b/>
          <w:bCs/>
          <w:sz w:val="36"/>
          <w:szCs w:val="36"/>
          <w:rtl/>
        </w:rPr>
      </w:pPr>
    </w:p>
    <w:p w14:paraId="5F580A1A" w14:textId="77777777" w:rsidR="004E05E1" w:rsidRDefault="004E05E1" w:rsidP="004E05E1">
      <w:pPr>
        <w:jc w:val="center"/>
        <w:rPr>
          <w:b/>
          <w:bCs/>
          <w:sz w:val="36"/>
          <w:szCs w:val="36"/>
          <w:rtl/>
        </w:rPr>
      </w:pPr>
    </w:p>
    <w:p w14:paraId="4F88766A" w14:textId="77777777" w:rsidR="004E05E1" w:rsidRDefault="004E05E1" w:rsidP="004E05E1">
      <w:pPr>
        <w:jc w:val="center"/>
        <w:rPr>
          <w:b/>
          <w:bCs/>
          <w:sz w:val="36"/>
          <w:szCs w:val="36"/>
          <w:rtl/>
        </w:rPr>
      </w:pPr>
    </w:p>
    <w:p w14:paraId="41339AB9" w14:textId="77777777" w:rsidR="004E05E1" w:rsidRDefault="004E05E1" w:rsidP="004E05E1">
      <w:pPr>
        <w:jc w:val="center"/>
        <w:rPr>
          <w:b/>
          <w:bCs/>
          <w:sz w:val="36"/>
          <w:szCs w:val="36"/>
          <w:rtl/>
        </w:rPr>
      </w:pPr>
    </w:p>
    <w:p w14:paraId="73C3795B" w14:textId="77777777" w:rsidR="004E05E1" w:rsidRDefault="004E05E1" w:rsidP="004E05E1">
      <w:pPr>
        <w:jc w:val="center"/>
        <w:rPr>
          <w:rFonts w:ascii="David" w:hAnsi="David" w:cs="David"/>
          <w:b/>
          <w:bCs/>
          <w:sz w:val="36"/>
          <w:szCs w:val="36"/>
          <w:rtl/>
        </w:rPr>
      </w:pPr>
    </w:p>
    <w:p w14:paraId="2D138335" w14:textId="77777777" w:rsidR="004E05E1" w:rsidRPr="003A7412" w:rsidRDefault="004E05E1" w:rsidP="004E05E1">
      <w:pPr>
        <w:jc w:val="center"/>
        <w:rPr>
          <w:rFonts w:ascii="David" w:hAnsi="David" w:cs="David"/>
          <w:b/>
          <w:bCs/>
          <w:sz w:val="32"/>
          <w:szCs w:val="32"/>
          <w:rtl/>
        </w:rPr>
      </w:pPr>
    </w:p>
    <w:p w14:paraId="1FF18E7F" w14:textId="79E05731" w:rsidR="00885C2C" w:rsidRDefault="006955EB" w:rsidP="00885C2C">
      <w:pPr>
        <w:ind w:left="-166" w:right="142"/>
        <w:jc w:val="center"/>
        <w:rPr>
          <w:rFonts w:ascii="Tahoma" w:hAnsi="Tahoma" w:cs="Tahoma"/>
          <w:b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ectPr w:rsidR="00885C2C" w:rsidSect="00214623">
          <w:headerReference w:type="default" r:id="rId9"/>
          <w:footerReference w:type="default" r:id="rId10"/>
          <w:headerReference w:type="first" r:id="rId11"/>
          <w:footerReference w:type="first" r:id="rId12"/>
          <w:pgSz w:w="11906" w:h="16838" w:code="9"/>
          <w:pgMar w:top="720" w:right="1418" w:bottom="720" w:left="1418" w:header="340" w:footer="283" w:gutter="0"/>
          <w:cols w:space="708"/>
          <w:titlePg/>
          <w:bidi/>
          <w:rtlGutter/>
          <w:docGrid w:linePitch="360"/>
        </w:sectPr>
      </w:pPr>
      <w:r>
        <w:rPr>
          <w:rFonts w:ascii="Tahoma" w:hAnsi="Tahoma" w:cs="Tahoma" w:hint="cs"/>
          <w:b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מאי</w:t>
      </w:r>
      <w:r w:rsidR="004E05E1" w:rsidRPr="00BB4C09">
        <w:rPr>
          <w:rFonts w:ascii="Tahoma" w:hAnsi="Tahoma" w:cs="Tahoma" w:hint="cs"/>
          <w:b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E05E1" w:rsidRPr="00BB4C09">
        <w:rPr>
          <w:rFonts w:ascii="Tahoma" w:hAnsi="Tahoma" w:cs="Tahoma"/>
          <w:b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w:t>
      </w:r>
      <w:bookmarkStart w:id="0" w:name="_Toc153981107"/>
      <w:bookmarkStart w:id="1" w:name="_Toc153981194"/>
      <w:bookmarkStart w:id="2" w:name="_Toc153981744"/>
      <w:r>
        <w:rPr>
          <w:rFonts w:ascii="Tahoma" w:hAnsi="Tahoma" w:cs="Tahoma" w:hint="cs"/>
          <w:b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69B1C3EF" w14:textId="5A471CBF" w:rsidR="00735019" w:rsidRPr="005A768F" w:rsidRDefault="00DD6BC4" w:rsidP="00885C2C">
      <w:pPr>
        <w:pStyle w:val="1"/>
        <w:bidi/>
        <w:spacing w:line="360" w:lineRule="auto"/>
        <w:jc w:val="both"/>
        <w:rPr>
          <w:rFonts w:ascii="Calibri" w:hAnsi="Calibri"/>
          <w:b/>
          <w:bCs/>
          <w:sz w:val="22"/>
          <w:szCs w:val="22"/>
          <w:rtl/>
        </w:rPr>
      </w:pPr>
      <w:r w:rsidRPr="005A768F">
        <w:rPr>
          <w:rFonts w:ascii="Calibri" w:hAnsi="Calibri"/>
          <w:b/>
          <w:bCs/>
          <w:sz w:val="22"/>
          <w:szCs w:val="22"/>
          <w:rtl/>
        </w:rPr>
        <w:lastRenderedPageBreak/>
        <w:t xml:space="preserve">תקנון </w:t>
      </w:r>
      <w:r w:rsidR="00214623">
        <w:rPr>
          <w:rFonts w:ascii="Calibri" w:hAnsi="Calibri" w:hint="cs"/>
          <w:b/>
          <w:bCs/>
          <w:sz w:val="22"/>
          <w:szCs w:val="22"/>
          <w:rtl/>
          <w:lang w:bidi="he-IL"/>
        </w:rPr>
        <w:t>בית הספר</w:t>
      </w:r>
      <w:r w:rsidRPr="005A768F">
        <w:rPr>
          <w:rFonts w:ascii="Calibri" w:hAnsi="Calibri"/>
          <w:b/>
          <w:bCs/>
          <w:sz w:val="22"/>
          <w:szCs w:val="22"/>
          <w:rtl/>
        </w:rPr>
        <w:t xml:space="preserve"> הוא תוספת לתקנון המכללה ובא להשלימו או להחליפו במקרים מסוי</w:t>
      </w:r>
      <w:r w:rsidR="00214623">
        <w:rPr>
          <w:rFonts w:ascii="Calibri" w:hAnsi="Calibri" w:hint="cs"/>
          <w:b/>
          <w:bCs/>
          <w:sz w:val="22"/>
          <w:szCs w:val="22"/>
          <w:rtl/>
          <w:lang w:bidi="he-IL"/>
        </w:rPr>
        <w:t>י</w:t>
      </w:r>
      <w:r w:rsidRPr="005A768F">
        <w:rPr>
          <w:rFonts w:ascii="Calibri" w:hAnsi="Calibri"/>
          <w:b/>
          <w:bCs/>
          <w:sz w:val="22"/>
          <w:szCs w:val="22"/>
          <w:rtl/>
        </w:rPr>
        <w:t>מים.</w:t>
      </w:r>
      <w:r w:rsidR="00735019" w:rsidRPr="005A768F">
        <w:rPr>
          <w:rFonts w:ascii="Calibri" w:hAnsi="Calibri"/>
          <w:b/>
          <w:bCs/>
          <w:sz w:val="22"/>
          <w:szCs w:val="22"/>
          <w:rtl/>
        </w:rPr>
        <w:t xml:space="preserve">  </w:t>
      </w:r>
      <w:r w:rsidRPr="005A768F">
        <w:rPr>
          <w:rFonts w:ascii="Calibri" w:hAnsi="Calibri"/>
          <w:b/>
          <w:bCs/>
          <w:sz w:val="22"/>
          <w:szCs w:val="22"/>
          <w:rtl/>
        </w:rPr>
        <w:br/>
      </w:r>
      <w:r w:rsidR="00214623">
        <w:rPr>
          <w:rFonts w:ascii="Calibri" w:hAnsi="Calibri" w:hint="cs"/>
          <w:b/>
          <w:bCs/>
          <w:sz w:val="22"/>
          <w:szCs w:val="22"/>
          <w:rtl/>
          <w:lang w:bidi="he-IL"/>
        </w:rPr>
        <w:t>ה</w:t>
      </w:r>
      <w:r w:rsidRPr="005A768F">
        <w:rPr>
          <w:rFonts w:ascii="Calibri" w:hAnsi="Calibri"/>
          <w:b/>
          <w:bCs/>
          <w:sz w:val="22"/>
          <w:szCs w:val="22"/>
          <w:rtl/>
        </w:rPr>
        <w:t>תקנון נתון לשינויים מעת לעת.</w:t>
      </w:r>
      <w:bookmarkEnd w:id="0"/>
      <w:bookmarkEnd w:id="1"/>
      <w:bookmarkEnd w:id="2"/>
      <w:r w:rsidRPr="005A768F">
        <w:rPr>
          <w:rFonts w:ascii="Calibri" w:hAnsi="Calibri"/>
          <w:b/>
          <w:bCs/>
          <w:sz w:val="22"/>
          <w:szCs w:val="22"/>
          <w:rtl/>
        </w:rPr>
        <w:t xml:space="preserve"> </w:t>
      </w:r>
    </w:p>
    <w:p w14:paraId="455E753B" w14:textId="581086E1" w:rsidR="00DD6BC4" w:rsidRPr="005A768F" w:rsidRDefault="00DD6BC4" w:rsidP="00885C2C">
      <w:pPr>
        <w:pStyle w:val="1"/>
        <w:bidi/>
        <w:spacing w:line="360" w:lineRule="auto"/>
        <w:jc w:val="both"/>
        <w:rPr>
          <w:rFonts w:ascii="Calibri" w:hAnsi="Calibri"/>
          <w:b/>
          <w:bCs/>
          <w:sz w:val="22"/>
          <w:szCs w:val="22"/>
        </w:rPr>
      </w:pPr>
      <w:bookmarkStart w:id="3" w:name="_Toc153981108"/>
      <w:bookmarkStart w:id="4" w:name="_Toc153981195"/>
      <w:bookmarkStart w:id="5" w:name="_Toc153981745"/>
      <w:r w:rsidRPr="005A768F">
        <w:rPr>
          <w:rFonts w:ascii="Calibri" w:hAnsi="Calibri"/>
          <w:b/>
          <w:bCs/>
          <w:sz w:val="22"/>
          <w:szCs w:val="22"/>
          <w:rtl/>
        </w:rPr>
        <w:t>ועדת</w:t>
      </w:r>
      <w:r w:rsidRPr="005A768F">
        <w:rPr>
          <w:rFonts w:ascii="Calibri" w:hAnsi="Calibri"/>
          <w:b/>
          <w:bCs/>
          <w:sz w:val="22"/>
          <w:szCs w:val="22"/>
        </w:rPr>
        <w:t xml:space="preserve"> </w:t>
      </w:r>
      <w:r w:rsidRPr="005A768F">
        <w:rPr>
          <w:rFonts w:ascii="Calibri" w:hAnsi="Calibri"/>
          <w:b/>
          <w:bCs/>
          <w:sz w:val="22"/>
          <w:szCs w:val="22"/>
          <w:rtl/>
        </w:rPr>
        <w:t>ההוראה של</w:t>
      </w:r>
      <w:r w:rsidRPr="005A768F">
        <w:rPr>
          <w:rFonts w:ascii="Calibri" w:hAnsi="Calibri"/>
          <w:b/>
          <w:bCs/>
          <w:sz w:val="22"/>
          <w:szCs w:val="22"/>
        </w:rPr>
        <w:t xml:space="preserve"> </w:t>
      </w:r>
      <w:r w:rsidR="00214623">
        <w:rPr>
          <w:rFonts w:ascii="Calibri" w:hAnsi="Calibri" w:hint="cs"/>
          <w:b/>
          <w:bCs/>
          <w:sz w:val="22"/>
          <w:szCs w:val="22"/>
          <w:rtl/>
          <w:lang w:bidi="he-IL"/>
        </w:rPr>
        <w:t>בית הספר לניהול</w:t>
      </w:r>
      <w:r w:rsidRPr="005A768F">
        <w:rPr>
          <w:rFonts w:ascii="Calibri" w:hAnsi="Calibri"/>
          <w:b/>
          <w:bCs/>
          <w:sz w:val="22"/>
          <w:szCs w:val="22"/>
        </w:rPr>
        <w:t xml:space="preserve"> ,</w:t>
      </w:r>
      <w:r w:rsidRPr="005A768F">
        <w:rPr>
          <w:rFonts w:ascii="Calibri" w:hAnsi="Calibri"/>
          <w:b/>
          <w:bCs/>
          <w:sz w:val="22"/>
          <w:szCs w:val="22"/>
          <w:rtl/>
        </w:rPr>
        <w:t>רשאית לפי</w:t>
      </w:r>
      <w:r w:rsidRPr="005A768F">
        <w:rPr>
          <w:rFonts w:ascii="Calibri" w:hAnsi="Calibri"/>
          <w:b/>
          <w:bCs/>
          <w:sz w:val="22"/>
          <w:szCs w:val="22"/>
        </w:rPr>
        <w:t xml:space="preserve"> </w:t>
      </w:r>
      <w:r w:rsidRPr="005A768F">
        <w:rPr>
          <w:rFonts w:ascii="Calibri" w:hAnsi="Calibri"/>
          <w:b/>
          <w:bCs/>
          <w:sz w:val="22"/>
          <w:szCs w:val="22"/>
          <w:rtl/>
        </w:rPr>
        <w:t>שיקול</w:t>
      </w:r>
      <w:r w:rsidRPr="005A768F">
        <w:rPr>
          <w:rFonts w:ascii="Calibri" w:hAnsi="Calibri"/>
          <w:b/>
          <w:bCs/>
          <w:sz w:val="22"/>
          <w:szCs w:val="22"/>
        </w:rPr>
        <w:t xml:space="preserve"> </w:t>
      </w:r>
      <w:r w:rsidRPr="005A768F">
        <w:rPr>
          <w:rFonts w:ascii="Calibri" w:hAnsi="Calibri"/>
          <w:b/>
          <w:bCs/>
          <w:sz w:val="22"/>
          <w:szCs w:val="22"/>
          <w:rtl/>
        </w:rPr>
        <w:t>דעתה</w:t>
      </w:r>
      <w:r w:rsidRPr="005A768F">
        <w:rPr>
          <w:rFonts w:ascii="Calibri" w:hAnsi="Calibri"/>
          <w:b/>
          <w:bCs/>
          <w:sz w:val="22"/>
          <w:szCs w:val="22"/>
        </w:rPr>
        <w:t>,</w:t>
      </w:r>
      <w:r w:rsidRPr="005A768F">
        <w:rPr>
          <w:rFonts w:ascii="Calibri" w:hAnsi="Calibri"/>
          <w:b/>
          <w:bCs/>
          <w:sz w:val="22"/>
          <w:szCs w:val="22"/>
          <w:rtl/>
        </w:rPr>
        <w:t xml:space="preserve"> </w:t>
      </w:r>
      <w:r w:rsidR="00735019" w:rsidRPr="005A768F">
        <w:rPr>
          <w:rFonts w:ascii="Calibri" w:hAnsi="Calibri"/>
          <w:b/>
          <w:bCs/>
          <w:sz w:val="22"/>
          <w:szCs w:val="22"/>
          <w:rtl/>
        </w:rPr>
        <w:t>ל</w:t>
      </w:r>
      <w:r w:rsidRPr="005A768F">
        <w:rPr>
          <w:rFonts w:ascii="Calibri" w:hAnsi="Calibri"/>
          <w:b/>
          <w:bCs/>
          <w:sz w:val="22"/>
          <w:szCs w:val="22"/>
          <w:rtl/>
        </w:rPr>
        <w:t>חרוג</w:t>
      </w:r>
      <w:r w:rsidRPr="005A768F">
        <w:rPr>
          <w:rFonts w:ascii="Calibri" w:hAnsi="Calibri"/>
          <w:b/>
          <w:bCs/>
          <w:sz w:val="22"/>
          <w:szCs w:val="22"/>
        </w:rPr>
        <w:t xml:space="preserve"> </w:t>
      </w:r>
      <w:r w:rsidRPr="005A768F">
        <w:rPr>
          <w:rFonts w:ascii="Calibri" w:hAnsi="Calibri"/>
          <w:b/>
          <w:bCs/>
          <w:sz w:val="22"/>
          <w:szCs w:val="22"/>
          <w:rtl/>
        </w:rPr>
        <w:t>מן</w:t>
      </w:r>
      <w:r w:rsidRPr="005A768F">
        <w:rPr>
          <w:rFonts w:ascii="Calibri" w:hAnsi="Calibri"/>
          <w:b/>
          <w:bCs/>
          <w:sz w:val="22"/>
          <w:szCs w:val="22"/>
        </w:rPr>
        <w:t xml:space="preserve"> </w:t>
      </w:r>
      <w:r w:rsidRPr="005A768F">
        <w:rPr>
          <w:rFonts w:ascii="Calibri" w:hAnsi="Calibri"/>
          <w:b/>
          <w:bCs/>
          <w:sz w:val="22"/>
          <w:szCs w:val="22"/>
          <w:rtl/>
        </w:rPr>
        <w:t>הכללים המופיעים</w:t>
      </w:r>
      <w:r w:rsidRPr="005A768F">
        <w:rPr>
          <w:rFonts w:ascii="Calibri" w:hAnsi="Calibri"/>
          <w:b/>
          <w:bCs/>
          <w:sz w:val="22"/>
          <w:szCs w:val="22"/>
        </w:rPr>
        <w:t xml:space="preserve"> </w:t>
      </w:r>
      <w:r w:rsidRPr="005A768F">
        <w:rPr>
          <w:rFonts w:ascii="Calibri" w:hAnsi="Calibri"/>
          <w:b/>
          <w:bCs/>
          <w:sz w:val="22"/>
          <w:szCs w:val="22"/>
          <w:rtl/>
        </w:rPr>
        <w:t>להלן</w:t>
      </w:r>
      <w:r w:rsidRPr="005A768F">
        <w:rPr>
          <w:rFonts w:ascii="Calibri" w:hAnsi="Calibri"/>
          <w:b/>
          <w:bCs/>
          <w:sz w:val="22"/>
          <w:szCs w:val="22"/>
        </w:rPr>
        <w:t>.</w:t>
      </w:r>
      <w:bookmarkEnd w:id="3"/>
      <w:bookmarkEnd w:id="4"/>
      <w:bookmarkEnd w:id="5"/>
    </w:p>
    <w:p w14:paraId="264E7AFE" w14:textId="77777777" w:rsidR="00BB4C09" w:rsidRPr="005A768F" w:rsidRDefault="00DD6BC4" w:rsidP="00885C2C">
      <w:pPr>
        <w:pStyle w:val="1"/>
        <w:bidi/>
        <w:spacing w:line="360" w:lineRule="auto"/>
        <w:jc w:val="both"/>
        <w:rPr>
          <w:rFonts w:ascii="Calibri" w:hAnsi="Calibri"/>
          <w:b/>
          <w:bCs/>
          <w:sz w:val="22"/>
          <w:szCs w:val="22"/>
          <w:rtl/>
        </w:rPr>
      </w:pPr>
      <w:bookmarkStart w:id="6" w:name="_Toc153981109"/>
      <w:bookmarkStart w:id="7" w:name="_Toc153981196"/>
      <w:bookmarkStart w:id="8" w:name="_Toc153981746"/>
      <w:r w:rsidRPr="005A768F">
        <w:rPr>
          <w:rFonts w:ascii="Calibri" w:hAnsi="Calibri"/>
          <w:b/>
          <w:bCs/>
          <w:sz w:val="22"/>
          <w:szCs w:val="22"/>
          <w:rtl/>
        </w:rPr>
        <w:t>הנהלים הכתובים בלשון זכר מתייחסים גם ללשון נקבה.</w:t>
      </w:r>
      <w:bookmarkEnd w:id="6"/>
      <w:bookmarkEnd w:id="7"/>
      <w:bookmarkEnd w:id="8"/>
    </w:p>
    <w:bookmarkStart w:id="9" w:name="_לכלל_תקנוני_המכללה"/>
    <w:bookmarkEnd w:id="9"/>
    <w:p w14:paraId="20E0C12C" w14:textId="3C053F34" w:rsidR="002542CB" w:rsidRPr="00653017" w:rsidRDefault="004A7691" w:rsidP="00653017">
      <w:pPr>
        <w:pStyle w:val="1"/>
        <w:bidi/>
        <w:spacing w:line="360" w:lineRule="auto"/>
        <w:jc w:val="both"/>
        <w:rPr>
          <w:rFonts w:ascii="Calibri" w:hAnsi="Calibri"/>
          <w:sz w:val="20"/>
          <w:szCs w:val="20"/>
          <w:rtl/>
        </w:rPr>
      </w:pPr>
      <w:r w:rsidRPr="00653017">
        <w:rPr>
          <w:rFonts w:ascii="Calibri" w:hAnsi="Calibri"/>
          <w:color w:val="0000FF"/>
          <w:sz w:val="20"/>
          <w:szCs w:val="20"/>
        </w:rPr>
        <w:fldChar w:fldCharType="begin"/>
      </w:r>
      <w:r w:rsidRPr="00653017">
        <w:rPr>
          <w:rFonts w:ascii="Calibri" w:hAnsi="Calibri"/>
          <w:color w:val="0000FF"/>
          <w:sz w:val="20"/>
          <w:szCs w:val="20"/>
        </w:rPr>
        <w:instrText xml:space="preserve"> HYPERLINK "https://www.hac.ac.il/%D7%A2%D7%9C-%D7%94%D7%9E%D7%9B%D7%9C%D7%9C%D7%94/%D7%90%D7%95%D7%93%D7%95%D7%AA/%D7%AA%D7%A7%D7%A0%D7%95%D7%A0%D7%99-%D7%94%D7%9E%D7%9B%D7%9C%D7%9C%D7%94/" </w:instrText>
      </w:r>
      <w:r w:rsidRPr="00653017">
        <w:rPr>
          <w:rFonts w:ascii="Calibri" w:hAnsi="Calibri"/>
          <w:color w:val="0000FF"/>
          <w:sz w:val="20"/>
          <w:szCs w:val="20"/>
        </w:rPr>
      </w:r>
      <w:r w:rsidRPr="00653017">
        <w:rPr>
          <w:rFonts w:ascii="Calibri" w:hAnsi="Calibri"/>
          <w:color w:val="0000FF"/>
          <w:sz w:val="20"/>
          <w:szCs w:val="20"/>
        </w:rPr>
        <w:fldChar w:fldCharType="separate"/>
      </w:r>
      <w:r w:rsidR="00BB4C09" w:rsidRPr="00653017">
        <w:rPr>
          <w:rStyle w:val="Hyperlink"/>
          <w:rFonts w:ascii="Calibri" w:hAnsi="Calibri"/>
          <w:color w:val="0000FF"/>
          <w:sz w:val="20"/>
          <w:szCs w:val="20"/>
          <w:rtl/>
        </w:rPr>
        <w:t>לכלל תקנוני המכללה לחצו כאן</w:t>
      </w:r>
      <w:r w:rsidRPr="00653017">
        <w:rPr>
          <w:rFonts w:ascii="Calibri" w:hAnsi="Calibri"/>
          <w:color w:val="0000FF"/>
          <w:sz w:val="20"/>
          <w:szCs w:val="20"/>
        </w:rPr>
        <w:fldChar w:fldCharType="end"/>
      </w:r>
      <w:r w:rsidR="003A7412" w:rsidRPr="00653017">
        <w:rPr>
          <w:rFonts w:ascii="Calibri" w:hAnsi="Calibri"/>
          <w:sz w:val="20"/>
          <w:szCs w:val="20"/>
          <w:rtl/>
        </w:rPr>
        <w:tab/>
      </w:r>
      <w:r w:rsidR="003A7412" w:rsidRPr="00653017">
        <w:rPr>
          <w:rFonts w:ascii="Calibri" w:hAnsi="Calibri"/>
          <w:sz w:val="20"/>
          <w:szCs w:val="20"/>
          <w:rtl/>
        </w:rPr>
        <w:tab/>
      </w:r>
    </w:p>
    <w:p w14:paraId="2CCBD729" w14:textId="01C9BB08" w:rsidR="002542CB" w:rsidRDefault="00EA66F0" w:rsidP="00244785">
      <w:pPr>
        <w:rPr>
          <w:rFonts w:ascii="David" w:hAnsi="David" w:cs="David"/>
          <w:bCs/>
          <w:color w:val="0000FF"/>
          <w:sz w:val="24"/>
          <w:szCs w:val="24"/>
          <w:u w:val="single"/>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David" w:hAnsi="David" w:cs="David" w:hint="cs"/>
          <w:bCs/>
          <w:noProof/>
          <w:color w:val="0000FF"/>
          <w:sz w:val="24"/>
          <w:szCs w:val="24"/>
          <w:u w:val="single"/>
          <w:rtl/>
          <w:lang w:val="he-IL"/>
        </w:rPr>
        <mc:AlternateContent>
          <mc:Choice Requires="wps">
            <w:drawing>
              <wp:anchor distT="0" distB="0" distL="114300" distR="114300" simplePos="0" relativeHeight="251663360" behindDoc="0" locked="0" layoutInCell="1" allowOverlap="1" wp14:anchorId="0807A9B6" wp14:editId="45BB3B67">
                <wp:simplePos x="0" y="0"/>
                <wp:positionH relativeFrom="margin">
                  <wp:posOffset>-391547</wp:posOffset>
                </wp:positionH>
                <wp:positionV relativeFrom="paragraph">
                  <wp:posOffset>182687</wp:posOffset>
                </wp:positionV>
                <wp:extent cx="6464383" cy="6305191"/>
                <wp:effectExtent l="0" t="0" r="12700" b="19685"/>
                <wp:wrapNone/>
                <wp:docPr id="1" name="מלבן: פינות מעוגלות 1"/>
                <wp:cNvGraphicFramePr/>
                <a:graphic xmlns:a="http://schemas.openxmlformats.org/drawingml/2006/main">
                  <a:graphicData uri="http://schemas.microsoft.com/office/word/2010/wordprocessingShape">
                    <wps:wsp>
                      <wps:cNvSpPr/>
                      <wps:spPr>
                        <a:xfrm>
                          <a:off x="0" y="0"/>
                          <a:ext cx="6464383" cy="6305191"/>
                        </a:xfrm>
                        <a:prstGeom prst="roundRect">
                          <a:avLst/>
                        </a:prstGeom>
                        <a:noFill/>
                        <a:ln w="22225" cap="rnd" cmpd="dbl">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B9ECFA" id="מלבן: פינות מעוגלות 1" o:spid="_x0000_s1026" style="position:absolute;left:0;text-align:left;margin-left:-30.85pt;margin-top:14.4pt;width:509pt;height:496.4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" filled="f" strokecolor="#398e98 [2405]" strokeweight="1.75pt">
                <v:stroke linestyle="thinThin" joinstyle="miter" endcap="round"/>
                <w10:wrap anchorx="margin"/>
              </v:roundrect>
            </w:pict>
          </mc:Fallback>
        </mc:AlternateContent>
      </w:r>
    </w:p>
    <w:sdt>
      <w:sdtPr>
        <w:rPr>
          <w:rFonts w:ascii="Tahoma" w:eastAsia="Times New Roman" w:hAnsi="Tahoma" w:cs="Tahoma"/>
          <w:b/>
          <w:bCs/>
          <w:color w:val="auto"/>
          <w:sz w:val="20"/>
          <w:szCs w:val="22"/>
          <w:cs w:val="0"/>
          <w:lang w:val="he-IL" w:eastAsia="he-IL"/>
        </w:rPr>
        <w:id w:val="-865443283"/>
        <w:docPartObj>
          <w:docPartGallery w:val="Table of Contents"/>
          <w:docPartUnique/>
        </w:docPartObj>
      </w:sdtPr>
      <w:sdtEndPr>
        <w:rPr>
          <w:rFonts w:ascii="Times New Roman" w:hAnsi="Times New Roman" w:cs="Arial"/>
          <w:b w:val="0"/>
          <w:bCs w:val="0"/>
          <w:lang w:val="en-US"/>
        </w:rPr>
      </w:sdtEndPr>
      <w:sdtContent>
        <w:p w14:paraId="1B2736A5" w14:textId="14C807B8" w:rsidR="0091092B" w:rsidRPr="00653017" w:rsidRDefault="0091092B" w:rsidP="00191821">
          <w:pPr>
            <w:pStyle w:val="af6"/>
            <w:jc w:val="center"/>
            <w:rPr>
              <w:rStyle w:val="10"/>
              <w:cs w:val="0"/>
            </w:rPr>
          </w:pPr>
          <w:r w:rsidRPr="00653017">
            <w:rPr>
              <w:rStyle w:val="10"/>
            </w:rPr>
            <w:t>תוכן</w:t>
          </w:r>
          <w:r w:rsidR="001146CC" w:rsidRPr="00653017">
            <w:rPr>
              <w:rStyle w:val="10"/>
              <w:cs w:val="0"/>
            </w:rPr>
            <w:t xml:space="preserve"> </w:t>
          </w:r>
          <w:r w:rsidR="00024791" w:rsidRPr="00653017">
            <w:rPr>
              <w:rStyle w:val="10"/>
              <w:cs w:val="0"/>
              <w:lang w:bidi="he-IL"/>
            </w:rPr>
            <w:t>ה</w:t>
          </w:r>
          <w:r w:rsidR="001146CC" w:rsidRPr="00653017">
            <w:rPr>
              <w:rStyle w:val="10"/>
              <w:cs w:val="0"/>
            </w:rPr>
            <w:t>עניינים</w:t>
          </w:r>
        </w:p>
        <w:p w14:paraId="5AB69D0C" w14:textId="5672DE94" w:rsidR="0091092B" w:rsidRDefault="0091092B" w:rsidP="00CC6BDA">
          <w:pPr>
            <w:pStyle w:val="TOC1"/>
            <w:rPr>
              <w:rFonts w:asciiTheme="minorHAnsi" w:eastAsiaTheme="minorEastAsia" w:hAnsiTheme="minorHAnsi" w:cstheme="minorBidi"/>
              <w:sz w:val="22"/>
              <w:rtl/>
              <w:lang w:eastAsia="en-US"/>
            </w:rPr>
          </w:pPr>
          <w:r>
            <w:fldChar w:fldCharType="begin"/>
          </w:r>
          <w:r>
            <w:instrText xml:space="preserve"> TOC \o "1-3" \h \z \u </w:instrText>
          </w:r>
          <w:r>
            <w:fldChar w:fldCharType="separate"/>
          </w:r>
        </w:p>
        <w:p w14:paraId="2AB3CA79" w14:textId="2C02D3F6" w:rsidR="0091092B" w:rsidRPr="00214623" w:rsidRDefault="00214623" w:rsidP="00024791">
          <w:pPr>
            <w:pStyle w:val="TOC1"/>
            <w:spacing w:line="360" w:lineRule="auto"/>
            <w:rPr>
              <w:rFonts w:eastAsiaTheme="minorEastAsia"/>
              <w:sz w:val="22"/>
              <w:rtl/>
              <w:lang w:eastAsia="en-US"/>
            </w:rPr>
          </w:pPr>
          <w:hyperlink w:anchor="_Toc153981747" w:history="1">
            <w:r w:rsidRPr="00214623">
              <w:rPr>
                <w:sz w:val="22"/>
                <w:rtl/>
                <w:lang w:bidi="he-IL"/>
              </w:rPr>
              <w:t>בית הספר לניהול</w:t>
            </w:r>
            <w:r w:rsidR="0091092B" w:rsidRPr="00214623">
              <w:rPr>
                <w:webHidden/>
                <w:sz w:val="22"/>
                <w:rtl/>
              </w:rPr>
              <w:tab/>
            </w:r>
            <w:r w:rsidR="0091092B" w:rsidRPr="00214623">
              <w:rPr>
                <w:rStyle w:val="Hyperlink"/>
                <w:sz w:val="22"/>
                <w:rtl/>
              </w:rPr>
              <w:fldChar w:fldCharType="begin"/>
            </w:r>
            <w:r w:rsidR="0091092B" w:rsidRPr="00214623">
              <w:rPr>
                <w:webHidden/>
                <w:sz w:val="22"/>
                <w:rtl/>
              </w:rPr>
              <w:instrText xml:space="preserve"> </w:instrText>
            </w:r>
            <w:r w:rsidR="0091092B" w:rsidRPr="00214623">
              <w:rPr>
                <w:webHidden/>
                <w:sz w:val="22"/>
              </w:rPr>
              <w:instrText>PAGEREF</w:instrText>
            </w:r>
            <w:r w:rsidR="0091092B" w:rsidRPr="00214623">
              <w:rPr>
                <w:webHidden/>
                <w:sz w:val="22"/>
                <w:rtl/>
              </w:rPr>
              <w:instrText xml:space="preserve"> _</w:instrText>
            </w:r>
            <w:r w:rsidR="0091092B" w:rsidRPr="00214623">
              <w:rPr>
                <w:webHidden/>
                <w:sz w:val="22"/>
              </w:rPr>
              <w:instrText>Toc153981747 \h</w:instrText>
            </w:r>
            <w:r w:rsidR="0091092B" w:rsidRPr="00214623">
              <w:rPr>
                <w:webHidden/>
                <w:sz w:val="22"/>
                <w:rtl/>
              </w:rPr>
              <w:instrText xml:space="preserve"> </w:instrText>
            </w:r>
            <w:r w:rsidR="0091092B" w:rsidRPr="00214623">
              <w:rPr>
                <w:rStyle w:val="Hyperlink"/>
                <w:sz w:val="22"/>
                <w:rtl/>
              </w:rPr>
            </w:r>
            <w:r w:rsidR="0091092B" w:rsidRPr="00214623">
              <w:rPr>
                <w:rStyle w:val="Hyperlink"/>
                <w:sz w:val="22"/>
                <w:rtl/>
              </w:rPr>
              <w:fldChar w:fldCharType="separate"/>
            </w:r>
            <w:r w:rsidR="000577D6">
              <w:rPr>
                <w:webHidden/>
                <w:sz w:val="22"/>
                <w:rtl/>
              </w:rPr>
              <w:t>4</w:t>
            </w:r>
            <w:r w:rsidR="0091092B" w:rsidRPr="00214623">
              <w:rPr>
                <w:rStyle w:val="Hyperlink"/>
                <w:sz w:val="22"/>
                <w:rtl/>
              </w:rPr>
              <w:fldChar w:fldCharType="end"/>
            </w:r>
          </w:hyperlink>
        </w:p>
        <w:p w14:paraId="4E6B5A20" w14:textId="11BBA4D8" w:rsidR="0091092B" w:rsidRPr="00214623" w:rsidRDefault="00214623" w:rsidP="00024791">
          <w:pPr>
            <w:pStyle w:val="TOC1"/>
            <w:spacing w:line="360" w:lineRule="auto"/>
            <w:rPr>
              <w:rFonts w:eastAsiaTheme="minorEastAsia"/>
              <w:sz w:val="22"/>
              <w:rtl/>
              <w:lang w:eastAsia="en-US"/>
            </w:rPr>
          </w:pPr>
          <w:r w:rsidRPr="00214623">
            <w:rPr>
              <w:sz w:val="22"/>
              <w:rtl/>
              <w:lang w:bidi="he-IL"/>
            </w:rPr>
            <w:t xml:space="preserve">דרכי </w:t>
          </w:r>
          <w:hyperlink w:anchor="_Toc153981748" w:history="1">
            <w:r w:rsidR="0091092B" w:rsidRPr="00214623">
              <w:rPr>
                <w:rStyle w:val="Hyperlink"/>
                <w:sz w:val="22"/>
                <w:rtl/>
              </w:rPr>
              <w:t xml:space="preserve">תקשורת עם </w:t>
            </w:r>
            <w:r w:rsidRPr="00214623">
              <w:rPr>
                <w:rStyle w:val="Hyperlink"/>
                <w:sz w:val="22"/>
                <w:rtl/>
                <w:lang w:bidi="he-IL"/>
              </w:rPr>
              <w:t>בית הספר</w:t>
            </w:r>
            <w:r w:rsidR="0091092B" w:rsidRPr="00214623">
              <w:rPr>
                <w:rStyle w:val="Hyperlink"/>
                <w:sz w:val="22"/>
                <w:rtl/>
              </w:rPr>
              <w:t xml:space="preserve"> וסגל הניהול וההוראה</w:t>
            </w:r>
            <w:r w:rsidR="0091092B" w:rsidRPr="00214623">
              <w:rPr>
                <w:webHidden/>
                <w:sz w:val="22"/>
                <w:rtl/>
              </w:rPr>
              <w:tab/>
            </w:r>
            <w:r w:rsidR="0091092B" w:rsidRPr="00214623">
              <w:rPr>
                <w:rStyle w:val="Hyperlink"/>
                <w:sz w:val="22"/>
                <w:rtl/>
              </w:rPr>
              <w:fldChar w:fldCharType="begin"/>
            </w:r>
            <w:r w:rsidR="0091092B" w:rsidRPr="00214623">
              <w:rPr>
                <w:webHidden/>
                <w:sz w:val="22"/>
                <w:rtl/>
              </w:rPr>
              <w:instrText xml:space="preserve"> </w:instrText>
            </w:r>
            <w:r w:rsidR="0091092B" w:rsidRPr="00214623">
              <w:rPr>
                <w:webHidden/>
                <w:sz w:val="22"/>
              </w:rPr>
              <w:instrText>PAGEREF</w:instrText>
            </w:r>
            <w:r w:rsidR="0091092B" w:rsidRPr="00214623">
              <w:rPr>
                <w:webHidden/>
                <w:sz w:val="22"/>
                <w:rtl/>
              </w:rPr>
              <w:instrText xml:space="preserve"> _</w:instrText>
            </w:r>
            <w:r w:rsidR="0091092B" w:rsidRPr="00214623">
              <w:rPr>
                <w:webHidden/>
                <w:sz w:val="22"/>
              </w:rPr>
              <w:instrText>Toc153981748 \h</w:instrText>
            </w:r>
            <w:r w:rsidR="0091092B" w:rsidRPr="00214623">
              <w:rPr>
                <w:webHidden/>
                <w:sz w:val="22"/>
                <w:rtl/>
              </w:rPr>
              <w:instrText xml:space="preserve"> </w:instrText>
            </w:r>
            <w:r w:rsidR="0091092B" w:rsidRPr="00214623">
              <w:rPr>
                <w:rStyle w:val="Hyperlink"/>
                <w:sz w:val="22"/>
                <w:rtl/>
              </w:rPr>
            </w:r>
            <w:r w:rsidR="0091092B" w:rsidRPr="00214623">
              <w:rPr>
                <w:rStyle w:val="Hyperlink"/>
                <w:sz w:val="22"/>
                <w:rtl/>
              </w:rPr>
              <w:fldChar w:fldCharType="separate"/>
            </w:r>
            <w:r w:rsidR="000577D6">
              <w:rPr>
                <w:webHidden/>
                <w:sz w:val="22"/>
                <w:rtl/>
              </w:rPr>
              <w:t>4</w:t>
            </w:r>
            <w:r w:rsidR="0091092B" w:rsidRPr="00214623">
              <w:rPr>
                <w:rStyle w:val="Hyperlink"/>
                <w:sz w:val="22"/>
                <w:rtl/>
              </w:rPr>
              <w:fldChar w:fldCharType="end"/>
            </w:r>
          </w:hyperlink>
        </w:p>
        <w:p w14:paraId="076D531F" w14:textId="7A393532" w:rsidR="0091092B" w:rsidRPr="00214623" w:rsidRDefault="0091092B" w:rsidP="00024791">
          <w:pPr>
            <w:pStyle w:val="TOC1"/>
            <w:spacing w:line="360" w:lineRule="auto"/>
            <w:rPr>
              <w:rFonts w:eastAsiaTheme="minorEastAsia"/>
              <w:sz w:val="22"/>
              <w:rtl/>
              <w:lang w:eastAsia="en-US"/>
            </w:rPr>
          </w:pPr>
          <w:hyperlink w:anchor="_Toc153981749" w:history="1">
            <w:r w:rsidRPr="00214623">
              <w:rPr>
                <w:rStyle w:val="Hyperlink"/>
                <w:sz w:val="22"/>
                <w:rtl/>
              </w:rPr>
              <w:t>תוכנית הלימודים</w:t>
            </w:r>
            <w:r w:rsidRPr="00214623">
              <w:rPr>
                <w:webHidden/>
                <w:sz w:val="22"/>
                <w:rtl/>
              </w:rPr>
              <w:tab/>
            </w:r>
            <w:r w:rsidRPr="00214623">
              <w:rPr>
                <w:rStyle w:val="Hyperlink"/>
                <w:sz w:val="22"/>
                <w:rtl/>
              </w:rPr>
              <w:fldChar w:fldCharType="begin"/>
            </w:r>
            <w:r w:rsidRPr="00214623">
              <w:rPr>
                <w:webHidden/>
                <w:sz w:val="22"/>
                <w:rtl/>
              </w:rPr>
              <w:instrText xml:space="preserve"> </w:instrText>
            </w:r>
            <w:r w:rsidRPr="00214623">
              <w:rPr>
                <w:webHidden/>
                <w:sz w:val="22"/>
              </w:rPr>
              <w:instrText>PAGEREF</w:instrText>
            </w:r>
            <w:r w:rsidRPr="00214623">
              <w:rPr>
                <w:webHidden/>
                <w:sz w:val="22"/>
                <w:rtl/>
              </w:rPr>
              <w:instrText xml:space="preserve"> _</w:instrText>
            </w:r>
            <w:r w:rsidRPr="00214623">
              <w:rPr>
                <w:webHidden/>
                <w:sz w:val="22"/>
              </w:rPr>
              <w:instrText>Toc153981749 \h</w:instrText>
            </w:r>
            <w:r w:rsidRPr="00214623">
              <w:rPr>
                <w:webHidden/>
                <w:sz w:val="22"/>
                <w:rtl/>
              </w:rPr>
              <w:instrText xml:space="preserve"> </w:instrText>
            </w:r>
            <w:r w:rsidRPr="00214623">
              <w:rPr>
                <w:rStyle w:val="Hyperlink"/>
                <w:sz w:val="22"/>
                <w:rtl/>
              </w:rPr>
            </w:r>
            <w:r w:rsidRPr="00214623">
              <w:rPr>
                <w:rStyle w:val="Hyperlink"/>
                <w:sz w:val="22"/>
                <w:rtl/>
              </w:rPr>
              <w:fldChar w:fldCharType="separate"/>
            </w:r>
            <w:r w:rsidR="000577D6">
              <w:rPr>
                <w:webHidden/>
                <w:sz w:val="22"/>
                <w:rtl/>
              </w:rPr>
              <w:t>4</w:t>
            </w:r>
            <w:r w:rsidRPr="00214623">
              <w:rPr>
                <w:rStyle w:val="Hyperlink"/>
                <w:sz w:val="22"/>
                <w:rtl/>
              </w:rPr>
              <w:fldChar w:fldCharType="end"/>
            </w:r>
          </w:hyperlink>
        </w:p>
        <w:p w14:paraId="081A8968" w14:textId="3B07226A" w:rsidR="0091092B" w:rsidRPr="00214623" w:rsidRDefault="0091092B" w:rsidP="00024791">
          <w:pPr>
            <w:pStyle w:val="TOC1"/>
            <w:spacing w:line="360" w:lineRule="auto"/>
            <w:rPr>
              <w:rFonts w:ascii="Tahoma" w:eastAsiaTheme="minorEastAsia" w:hAnsi="Tahoma" w:cs="Tahoma"/>
              <w:sz w:val="22"/>
              <w:rtl/>
              <w:lang w:eastAsia="en-US"/>
            </w:rPr>
          </w:pPr>
          <w:hyperlink w:anchor="_Toc153981750" w:history="1">
            <w:r w:rsidRPr="00214623">
              <w:rPr>
                <w:rStyle w:val="Hyperlink"/>
                <w:rFonts w:ascii="Tahoma" w:hAnsi="Tahoma" w:cs="Tahoma"/>
                <w:sz w:val="22"/>
                <w:rtl/>
              </w:rPr>
              <w:t>נוכחות בהרצאות (כולל הרצאות מקוונות)</w:t>
            </w:r>
            <w:r w:rsidRPr="00214623">
              <w:rPr>
                <w:rFonts w:ascii="Tahoma" w:hAnsi="Tahoma" w:cs="Tahoma"/>
                <w:webHidden/>
                <w:sz w:val="22"/>
                <w:rtl/>
              </w:rPr>
              <w:tab/>
            </w:r>
            <w:r w:rsidRPr="00214623">
              <w:rPr>
                <w:rStyle w:val="Hyperlink"/>
                <w:rFonts w:ascii="Tahoma" w:hAnsi="Tahoma" w:cs="Tahoma"/>
                <w:sz w:val="22"/>
                <w:rtl/>
              </w:rPr>
              <w:fldChar w:fldCharType="begin"/>
            </w:r>
            <w:r w:rsidRPr="00214623">
              <w:rPr>
                <w:rFonts w:ascii="Tahoma" w:hAnsi="Tahoma" w:cs="Tahoma"/>
                <w:webHidden/>
                <w:sz w:val="22"/>
                <w:rtl/>
              </w:rPr>
              <w:instrText xml:space="preserve"> </w:instrText>
            </w:r>
            <w:r w:rsidRPr="00214623">
              <w:rPr>
                <w:rFonts w:ascii="Tahoma" w:hAnsi="Tahoma" w:cs="Tahoma"/>
                <w:webHidden/>
                <w:sz w:val="22"/>
              </w:rPr>
              <w:instrText>PAGEREF</w:instrText>
            </w:r>
            <w:r w:rsidRPr="00214623">
              <w:rPr>
                <w:rFonts w:ascii="Tahoma" w:hAnsi="Tahoma" w:cs="Tahoma"/>
                <w:webHidden/>
                <w:sz w:val="22"/>
                <w:rtl/>
              </w:rPr>
              <w:instrText xml:space="preserve"> _</w:instrText>
            </w:r>
            <w:r w:rsidRPr="00214623">
              <w:rPr>
                <w:rFonts w:ascii="Tahoma" w:hAnsi="Tahoma" w:cs="Tahoma"/>
                <w:webHidden/>
                <w:sz w:val="22"/>
              </w:rPr>
              <w:instrText>Toc153981750 \h</w:instrText>
            </w:r>
            <w:r w:rsidRPr="00214623">
              <w:rPr>
                <w:rFonts w:ascii="Tahoma" w:hAnsi="Tahoma" w:cs="Tahoma"/>
                <w:webHidden/>
                <w:sz w:val="22"/>
                <w:rtl/>
              </w:rPr>
              <w:instrText xml:space="preserve"> </w:instrText>
            </w:r>
            <w:r w:rsidRPr="00214623">
              <w:rPr>
                <w:rStyle w:val="Hyperlink"/>
                <w:rFonts w:ascii="Tahoma" w:hAnsi="Tahoma" w:cs="Tahoma"/>
                <w:sz w:val="22"/>
                <w:rtl/>
              </w:rPr>
            </w:r>
            <w:r w:rsidRPr="00214623">
              <w:rPr>
                <w:rStyle w:val="Hyperlink"/>
                <w:rFonts w:ascii="Tahoma" w:hAnsi="Tahoma" w:cs="Tahoma"/>
                <w:sz w:val="22"/>
                <w:rtl/>
              </w:rPr>
              <w:fldChar w:fldCharType="separate"/>
            </w:r>
            <w:r w:rsidR="000577D6">
              <w:rPr>
                <w:rFonts w:ascii="Tahoma" w:hAnsi="Tahoma" w:cs="Tahoma"/>
                <w:webHidden/>
                <w:sz w:val="22"/>
                <w:rtl/>
              </w:rPr>
              <w:t>5</w:t>
            </w:r>
            <w:r w:rsidRPr="00214623">
              <w:rPr>
                <w:rStyle w:val="Hyperlink"/>
                <w:rFonts w:ascii="Tahoma" w:hAnsi="Tahoma" w:cs="Tahoma"/>
                <w:sz w:val="22"/>
                <w:rtl/>
              </w:rPr>
              <w:fldChar w:fldCharType="end"/>
            </w:r>
          </w:hyperlink>
        </w:p>
        <w:p w14:paraId="7D1616A5" w14:textId="3331A57D" w:rsidR="0091092B" w:rsidRPr="00214623" w:rsidRDefault="0091092B" w:rsidP="00024791">
          <w:pPr>
            <w:pStyle w:val="TOC1"/>
            <w:spacing w:line="360" w:lineRule="auto"/>
            <w:rPr>
              <w:rFonts w:ascii="Tahoma" w:eastAsiaTheme="minorEastAsia" w:hAnsi="Tahoma" w:cs="Tahoma"/>
              <w:sz w:val="22"/>
              <w:rtl/>
              <w:lang w:eastAsia="en-US"/>
            </w:rPr>
          </w:pPr>
          <w:hyperlink w:anchor="_Toc153981751" w:history="1">
            <w:r w:rsidRPr="00214623">
              <w:rPr>
                <w:rStyle w:val="Hyperlink"/>
                <w:rFonts w:ascii="Tahoma" w:hAnsi="Tahoma" w:cs="Tahoma"/>
                <w:sz w:val="22"/>
                <w:rtl/>
              </w:rPr>
              <w:t>בחינות וציונים</w:t>
            </w:r>
            <w:r w:rsidRPr="00214623">
              <w:rPr>
                <w:rFonts w:ascii="Tahoma" w:hAnsi="Tahoma" w:cs="Tahoma"/>
                <w:webHidden/>
                <w:sz w:val="22"/>
                <w:rtl/>
              </w:rPr>
              <w:tab/>
            </w:r>
            <w:r w:rsidRPr="00214623">
              <w:rPr>
                <w:rStyle w:val="Hyperlink"/>
                <w:rFonts w:ascii="Tahoma" w:hAnsi="Tahoma" w:cs="Tahoma"/>
                <w:sz w:val="22"/>
                <w:rtl/>
              </w:rPr>
              <w:fldChar w:fldCharType="begin"/>
            </w:r>
            <w:r w:rsidRPr="00214623">
              <w:rPr>
                <w:rFonts w:ascii="Tahoma" w:hAnsi="Tahoma" w:cs="Tahoma"/>
                <w:webHidden/>
                <w:sz w:val="22"/>
                <w:rtl/>
              </w:rPr>
              <w:instrText xml:space="preserve"> </w:instrText>
            </w:r>
            <w:r w:rsidRPr="00214623">
              <w:rPr>
                <w:rFonts w:ascii="Tahoma" w:hAnsi="Tahoma" w:cs="Tahoma"/>
                <w:webHidden/>
                <w:sz w:val="22"/>
              </w:rPr>
              <w:instrText>PAGEREF</w:instrText>
            </w:r>
            <w:r w:rsidRPr="00214623">
              <w:rPr>
                <w:rFonts w:ascii="Tahoma" w:hAnsi="Tahoma" w:cs="Tahoma"/>
                <w:webHidden/>
                <w:sz w:val="22"/>
                <w:rtl/>
              </w:rPr>
              <w:instrText xml:space="preserve"> _</w:instrText>
            </w:r>
            <w:r w:rsidRPr="00214623">
              <w:rPr>
                <w:rFonts w:ascii="Tahoma" w:hAnsi="Tahoma" w:cs="Tahoma"/>
                <w:webHidden/>
                <w:sz w:val="22"/>
              </w:rPr>
              <w:instrText>Toc153981751 \h</w:instrText>
            </w:r>
            <w:r w:rsidRPr="00214623">
              <w:rPr>
                <w:rFonts w:ascii="Tahoma" w:hAnsi="Tahoma" w:cs="Tahoma"/>
                <w:webHidden/>
                <w:sz w:val="22"/>
                <w:rtl/>
              </w:rPr>
              <w:instrText xml:space="preserve"> </w:instrText>
            </w:r>
            <w:r w:rsidRPr="00214623">
              <w:rPr>
                <w:rStyle w:val="Hyperlink"/>
                <w:rFonts w:ascii="Tahoma" w:hAnsi="Tahoma" w:cs="Tahoma"/>
                <w:sz w:val="22"/>
                <w:rtl/>
              </w:rPr>
            </w:r>
            <w:r w:rsidRPr="00214623">
              <w:rPr>
                <w:rStyle w:val="Hyperlink"/>
                <w:rFonts w:ascii="Tahoma" w:hAnsi="Tahoma" w:cs="Tahoma"/>
                <w:sz w:val="22"/>
                <w:rtl/>
              </w:rPr>
              <w:fldChar w:fldCharType="separate"/>
            </w:r>
            <w:r w:rsidR="000577D6">
              <w:rPr>
                <w:rFonts w:ascii="Tahoma" w:hAnsi="Tahoma" w:cs="Tahoma"/>
                <w:webHidden/>
                <w:sz w:val="22"/>
                <w:rtl/>
              </w:rPr>
              <w:t>6</w:t>
            </w:r>
            <w:r w:rsidRPr="00214623">
              <w:rPr>
                <w:rStyle w:val="Hyperlink"/>
                <w:rFonts w:ascii="Tahoma" w:hAnsi="Tahoma" w:cs="Tahoma"/>
                <w:sz w:val="22"/>
                <w:rtl/>
              </w:rPr>
              <w:fldChar w:fldCharType="end"/>
            </w:r>
          </w:hyperlink>
        </w:p>
        <w:p w14:paraId="00B8CC9A" w14:textId="16EF7427" w:rsidR="0091092B" w:rsidRPr="00214623" w:rsidRDefault="0091092B" w:rsidP="00024791">
          <w:pPr>
            <w:pStyle w:val="TOC1"/>
            <w:spacing w:line="360" w:lineRule="auto"/>
            <w:rPr>
              <w:rFonts w:ascii="Tahoma" w:eastAsiaTheme="minorEastAsia" w:hAnsi="Tahoma" w:cs="Tahoma"/>
              <w:sz w:val="22"/>
              <w:rtl/>
              <w:lang w:eastAsia="en-US"/>
            </w:rPr>
          </w:pPr>
          <w:hyperlink w:anchor="_Toc153981753" w:history="1">
            <w:r w:rsidRPr="00214623">
              <w:rPr>
                <w:rStyle w:val="Hyperlink"/>
                <w:rFonts w:ascii="Tahoma" w:hAnsi="Tahoma" w:cs="Tahoma"/>
                <w:sz w:val="22"/>
                <w:rtl/>
              </w:rPr>
              <w:t>חובת חזרה/השלמת קורסים</w:t>
            </w:r>
            <w:r w:rsidRPr="00214623">
              <w:rPr>
                <w:rFonts w:ascii="Tahoma" w:hAnsi="Tahoma" w:cs="Tahoma"/>
                <w:webHidden/>
                <w:sz w:val="22"/>
                <w:rtl/>
              </w:rPr>
              <w:tab/>
            </w:r>
            <w:r w:rsidRPr="00214623">
              <w:rPr>
                <w:rStyle w:val="Hyperlink"/>
                <w:rFonts w:ascii="Tahoma" w:hAnsi="Tahoma" w:cs="Tahoma"/>
                <w:sz w:val="22"/>
                <w:rtl/>
              </w:rPr>
              <w:fldChar w:fldCharType="begin"/>
            </w:r>
            <w:r w:rsidRPr="00214623">
              <w:rPr>
                <w:rFonts w:ascii="Tahoma" w:hAnsi="Tahoma" w:cs="Tahoma"/>
                <w:webHidden/>
                <w:sz w:val="22"/>
                <w:rtl/>
              </w:rPr>
              <w:instrText xml:space="preserve"> </w:instrText>
            </w:r>
            <w:r w:rsidRPr="00214623">
              <w:rPr>
                <w:rFonts w:ascii="Tahoma" w:hAnsi="Tahoma" w:cs="Tahoma"/>
                <w:webHidden/>
                <w:sz w:val="22"/>
              </w:rPr>
              <w:instrText>PAGEREF</w:instrText>
            </w:r>
            <w:r w:rsidRPr="00214623">
              <w:rPr>
                <w:rFonts w:ascii="Tahoma" w:hAnsi="Tahoma" w:cs="Tahoma"/>
                <w:webHidden/>
                <w:sz w:val="22"/>
                <w:rtl/>
              </w:rPr>
              <w:instrText xml:space="preserve"> _</w:instrText>
            </w:r>
            <w:r w:rsidRPr="00214623">
              <w:rPr>
                <w:rFonts w:ascii="Tahoma" w:hAnsi="Tahoma" w:cs="Tahoma"/>
                <w:webHidden/>
                <w:sz w:val="22"/>
              </w:rPr>
              <w:instrText>Toc153981753 \h</w:instrText>
            </w:r>
            <w:r w:rsidRPr="00214623">
              <w:rPr>
                <w:rFonts w:ascii="Tahoma" w:hAnsi="Tahoma" w:cs="Tahoma"/>
                <w:webHidden/>
                <w:sz w:val="22"/>
                <w:rtl/>
              </w:rPr>
              <w:instrText xml:space="preserve"> </w:instrText>
            </w:r>
            <w:r w:rsidRPr="00214623">
              <w:rPr>
                <w:rStyle w:val="Hyperlink"/>
                <w:rFonts w:ascii="Tahoma" w:hAnsi="Tahoma" w:cs="Tahoma"/>
                <w:sz w:val="22"/>
                <w:rtl/>
              </w:rPr>
            </w:r>
            <w:r w:rsidRPr="00214623">
              <w:rPr>
                <w:rStyle w:val="Hyperlink"/>
                <w:rFonts w:ascii="Tahoma" w:hAnsi="Tahoma" w:cs="Tahoma"/>
                <w:sz w:val="22"/>
                <w:rtl/>
              </w:rPr>
              <w:fldChar w:fldCharType="separate"/>
            </w:r>
            <w:r w:rsidR="000577D6">
              <w:rPr>
                <w:rFonts w:ascii="Tahoma" w:hAnsi="Tahoma" w:cs="Tahoma"/>
                <w:webHidden/>
                <w:sz w:val="22"/>
                <w:rtl/>
              </w:rPr>
              <w:t>7</w:t>
            </w:r>
            <w:r w:rsidRPr="00214623">
              <w:rPr>
                <w:rStyle w:val="Hyperlink"/>
                <w:rFonts w:ascii="Tahoma" w:hAnsi="Tahoma" w:cs="Tahoma"/>
                <w:sz w:val="22"/>
                <w:rtl/>
              </w:rPr>
              <w:fldChar w:fldCharType="end"/>
            </w:r>
          </w:hyperlink>
        </w:p>
        <w:p w14:paraId="4C8DE957" w14:textId="09B10D07" w:rsidR="0091092B" w:rsidRPr="00214623" w:rsidRDefault="0091092B" w:rsidP="00024791">
          <w:pPr>
            <w:pStyle w:val="TOC1"/>
            <w:spacing w:line="360" w:lineRule="auto"/>
            <w:rPr>
              <w:rFonts w:ascii="Tahoma" w:eastAsiaTheme="minorEastAsia" w:hAnsi="Tahoma" w:cs="Tahoma"/>
              <w:sz w:val="22"/>
              <w:rtl/>
              <w:lang w:eastAsia="en-US"/>
            </w:rPr>
          </w:pPr>
          <w:hyperlink w:anchor="_Toc153981754" w:history="1">
            <w:r w:rsidRPr="00214623">
              <w:rPr>
                <w:rStyle w:val="Hyperlink"/>
                <w:rFonts w:ascii="Tahoma" w:hAnsi="Tahoma" w:cs="Tahoma"/>
                <w:sz w:val="22"/>
                <w:rtl/>
              </w:rPr>
              <w:t>תנאי קדם לקורסים:</w:t>
            </w:r>
            <w:r w:rsidRPr="00214623">
              <w:rPr>
                <w:rFonts w:ascii="Tahoma" w:hAnsi="Tahoma" w:cs="Tahoma"/>
                <w:webHidden/>
                <w:sz w:val="22"/>
                <w:rtl/>
              </w:rPr>
              <w:tab/>
            </w:r>
            <w:r w:rsidRPr="00214623">
              <w:rPr>
                <w:rStyle w:val="Hyperlink"/>
                <w:rFonts w:ascii="Tahoma" w:hAnsi="Tahoma" w:cs="Tahoma"/>
                <w:sz w:val="22"/>
                <w:rtl/>
              </w:rPr>
              <w:fldChar w:fldCharType="begin"/>
            </w:r>
            <w:r w:rsidRPr="00214623">
              <w:rPr>
                <w:rFonts w:ascii="Tahoma" w:hAnsi="Tahoma" w:cs="Tahoma"/>
                <w:webHidden/>
                <w:sz w:val="22"/>
                <w:rtl/>
              </w:rPr>
              <w:instrText xml:space="preserve"> </w:instrText>
            </w:r>
            <w:r w:rsidRPr="00214623">
              <w:rPr>
                <w:rFonts w:ascii="Tahoma" w:hAnsi="Tahoma" w:cs="Tahoma"/>
                <w:webHidden/>
                <w:sz w:val="22"/>
              </w:rPr>
              <w:instrText>PAGEREF</w:instrText>
            </w:r>
            <w:r w:rsidRPr="00214623">
              <w:rPr>
                <w:rFonts w:ascii="Tahoma" w:hAnsi="Tahoma" w:cs="Tahoma"/>
                <w:webHidden/>
                <w:sz w:val="22"/>
                <w:rtl/>
              </w:rPr>
              <w:instrText xml:space="preserve"> _</w:instrText>
            </w:r>
            <w:r w:rsidRPr="00214623">
              <w:rPr>
                <w:rFonts w:ascii="Tahoma" w:hAnsi="Tahoma" w:cs="Tahoma"/>
                <w:webHidden/>
                <w:sz w:val="22"/>
              </w:rPr>
              <w:instrText>Toc153981754 \h</w:instrText>
            </w:r>
            <w:r w:rsidRPr="00214623">
              <w:rPr>
                <w:rFonts w:ascii="Tahoma" w:hAnsi="Tahoma" w:cs="Tahoma"/>
                <w:webHidden/>
                <w:sz w:val="22"/>
                <w:rtl/>
              </w:rPr>
              <w:instrText xml:space="preserve"> </w:instrText>
            </w:r>
            <w:r w:rsidRPr="00214623">
              <w:rPr>
                <w:rStyle w:val="Hyperlink"/>
                <w:rFonts w:ascii="Tahoma" w:hAnsi="Tahoma" w:cs="Tahoma"/>
                <w:sz w:val="22"/>
                <w:rtl/>
              </w:rPr>
            </w:r>
            <w:r w:rsidRPr="00214623">
              <w:rPr>
                <w:rStyle w:val="Hyperlink"/>
                <w:rFonts w:ascii="Tahoma" w:hAnsi="Tahoma" w:cs="Tahoma"/>
                <w:sz w:val="22"/>
                <w:rtl/>
              </w:rPr>
              <w:fldChar w:fldCharType="separate"/>
            </w:r>
            <w:r w:rsidR="000577D6">
              <w:rPr>
                <w:rFonts w:ascii="Tahoma" w:hAnsi="Tahoma" w:cs="Tahoma"/>
                <w:webHidden/>
                <w:sz w:val="22"/>
                <w:rtl/>
              </w:rPr>
              <w:t>7</w:t>
            </w:r>
            <w:r w:rsidRPr="00214623">
              <w:rPr>
                <w:rStyle w:val="Hyperlink"/>
                <w:rFonts w:ascii="Tahoma" w:hAnsi="Tahoma" w:cs="Tahoma"/>
                <w:sz w:val="22"/>
                <w:rtl/>
              </w:rPr>
              <w:fldChar w:fldCharType="end"/>
            </w:r>
          </w:hyperlink>
        </w:p>
        <w:p w14:paraId="7B3D8DB0" w14:textId="015BED25" w:rsidR="0091092B" w:rsidRPr="00214623" w:rsidRDefault="0091092B" w:rsidP="00024791">
          <w:pPr>
            <w:pStyle w:val="TOC1"/>
            <w:spacing w:line="360" w:lineRule="auto"/>
            <w:rPr>
              <w:rFonts w:ascii="Tahoma" w:eastAsiaTheme="minorEastAsia" w:hAnsi="Tahoma" w:cs="Tahoma"/>
              <w:sz w:val="22"/>
              <w:rtl/>
              <w:lang w:eastAsia="en-US"/>
            </w:rPr>
          </w:pPr>
          <w:hyperlink w:anchor="_Toc153981755" w:history="1">
            <w:r w:rsidRPr="00214623">
              <w:rPr>
                <w:rStyle w:val="Hyperlink"/>
                <w:rFonts w:ascii="Tahoma" w:hAnsi="Tahoma" w:cs="Tahoma"/>
                <w:sz w:val="22"/>
                <w:rtl/>
              </w:rPr>
              <w:t>ועדת הוראה של סוף שנת לימודים</w:t>
            </w:r>
            <w:r w:rsidRPr="00214623">
              <w:rPr>
                <w:rFonts w:ascii="Tahoma" w:hAnsi="Tahoma" w:cs="Tahoma"/>
                <w:webHidden/>
                <w:sz w:val="22"/>
                <w:rtl/>
              </w:rPr>
              <w:tab/>
            </w:r>
            <w:r w:rsidRPr="00214623">
              <w:rPr>
                <w:rStyle w:val="Hyperlink"/>
                <w:rFonts w:ascii="Tahoma" w:hAnsi="Tahoma" w:cs="Tahoma"/>
                <w:sz w:val="22"/>
                <w:rtl/>
              </w:rPr>
              <w:fldChar w:fldCharType="begin"/>
            </w:r>
            <w:r w:rsidRPr="00214623">
              <w:rPr>
                <w:rFonts w:ascii="Tahoma" w:hAnsi="Tahoma" w:cs="Tahoma"/>
                <w:webHidden/>
                <w:sz w:val="22"/>
                <w:rtl/>
              </w:rPr>
              <w:instrText xml:space="preserve"> </w:instrText>
            </w:r>
            <w:r w:rsidRPr="00214623">
              <w:rPr>
                <w:rFonts w:ascii="Tahoma" w:hAnsi="Tahoma" w:cs="Tahoma"/>
                <w:webHidden/>
                <w:sz w:val="22"/>
              </w:rPr>
              <w:instrText>PAGEREF</w:instrText>
            </w:r>
            <w:r w:rsidRPr="00214623">
              <w:rPr>
                <w:rFonts w:ascii="Tahoma" w:hAnsi="Tahoma" w:cs="Tahoma"/>
                <w:webHidden/>
                <w:sz w:val="22"/>
                <w:rtl/>
              </w:rPr>
              <w:instrText xml:space="preserve"> _</w:instrText>
            </w:r>
            <w:r w:rsidRPr="00214623">
              <w:rPr>
                <w:rFonts w:ascii="Tahoma" w:hAnsi="Tahoma" w:cs="Tahoma"/>
                <w:webHidden/>
                <w:sz w:val="22"/>
              </w:rPr>
              <w:instrText>Toc153981755 \h</w:instrText>
            </w:r>
            <w:r w:rsidRPr="00214623">
              <w:rPr>
                <w:rFonts w:ascii="Tahoma" w:hAnsi="Tahoma" w:cs="Tahoma"/>
                <w:webHidden/>
                <w:sz w:val="22"/>
                <w:rtl/>
              </w:rPr>
              <w:instrText xml:space="preserve"> </w:instrText>
            </w:r>
            <w:r w:rsidRPr="00214623">
              <w:rPr>
                <w:rStyle w:val="Hyperlink"/>
                <w:rFonts w:ascii="Tahoma" w:hAnsi="Tahoma" w:cs="Tahoma"/>
                <w:sz w:val="22"/>
                <w:rtl/>
              </w:rPr>
            </w:r>
            <w:r w:rsidRPr="00214623">
              <w:rPr>
                <w:rStyle w:val="Hyperlink"/>
                <w:rFonts w:ascii="Tahoma" w:hAnsi="Tahoma" w:cs="Tahoma"/>
                <w:sz w:val="22"/>
                <w:rtl/>
              </w:rPr>
              <w:fldChar w:fldCharType="separate"/>
            </w:r>
            <w:r w:rsidR="000577D6">
              <w:rPr>
                <w:rFonts w:ascii="Tahoma" w:hAnsi="Tahoma" w:cs="Tahoma"/>
                <w:webHidden/>
                <w:sz w:val="22"/>
                <w:rtl/>
              </w:rPr>
              <w:t>7</w:t>
            </w:r>
            <w:r w:rsidRPr="00214623">
              <w:rPr>
                <w:rStyle w:val="Hyperlink"/>
                <w:rFonts w:ascii="Tahoma" w:hAnsi="Tahoma" w:cs="Tahoma"/>
                <w:sz w:val="22"/>
                <w:rtl/>
              </w:rPr>
              <w:fldChar w:fldCharType="end"/>
            </w:r>
          </w:hyperlink>
        </w:p>
        <w:p w14:paraId="03719180" w14:textId="67C8E870" w:rsidR="0091092B" w:rsidRPr="00214623" w:rsidRDefault="0091092B" w:rsidP="00024791">
          <w:pPr>
            <w:pStyle w:val="TOC1"/>
            <w:spacing w:line="360" w:lineRule="auto"/>
            <w:rPr>
              <w:rFonts w:ascii="Tahoma" w:eastAsiaTheme="minorEastAsia" w:hAnsi="Tahoma" w:cs="Tahoma"/>
              <w:sz w:val="22"/>
              <w:rtl/>
              <w:lang w:eastAsia="en-US"/>
            </w:rPr>
          </w:pPr>
          <w:hyperlink w:anchor="_Toc153981756" w:history="1">
            <w:r w:rsidRPr="00214623">
              <w:rPr>
                <w:rStyle w:val="Hyperlink"/>
                <w:rFonts w:ascii="Tahoma" w:hAnsi="Tahoma" w:cs="Tahoma"/>
                <w:sz w:val="22"/>
                <w:rtl/>
              </w:rPr>
              <w:t>סיום לימודי אנגלית</w:t>
            </w:r>
            <w:r w:rsidRPr="00214623">
              <w:rPr>
                <w:rFonts w:ascii="Tahoma" w:hAnsi="Tahoma" w:cs="Tahoma"/>
                <w:webHidden/>
                <w:sz w:val="22"/>
                <w:rtl/>
              </w:rPr>
              <w:tab/>
            </w:r>
            <w:r w:rsidRPr="00214623">
              <w:rPr>
                <w:rStyle w:val="Hyperlink"/>
                <w:rFonts w:ascii="Tahoma" w:hAnsi="Tahoma" w:cs="Tahoma"/>
                <w:sz w:val="22"/>
                <w:rtl/>
              </w:rPr>
              <w:fldChar w:fldCharType="begin"/>
            </w:r>
            <w:r w:rsidRPr="00214623">
              <w:rPr>
                <w:rFonts w:ascii="Tahoma" w:hAnsi="Tahoma" w:cs="Tahoma"/>
                <w:webHidden/>
                <w:sz w:val="22"/>
                <w:rtl/>
              </w:rPr>
              <w:instrText xml:space="preserve"> </w:instrText>
            </w:r>
            <w:r w:rsidRPr="00214623">
              <w:rPr>
                <w:rFonts w:ascii="Tahoma" w:hAnsi="Tahoma" w:cs="Tahoma"/>
                <w:webHidden/>
                <w:sz w:val="22"/>
              </w:rPr>
              <w:instrText>PAGEREF</w:instrText>
            </w:r>
            <w:r w:rsidRPr="00214623">
              <w:rPr>
                <w:rFonts w:ascii="Tahoma" w:hAnsi="Tahoma" w:cs="Tahoma"/>
                <w:webHidden/>
                <w:sz w:val="22"/>
                <w:rtl/>
              </w:rPr>
              <w:instrText xml:space="preserve"> _</w:instrText>
            </w:r>
            <w:r w:rsidRPr="00214623">
              <w:rPr>
                <w:rFonts w:ascii="Tahoma" w:hAnsi="Tahoma" w:cs="Tahoma"/>
                <w:webHidden/>
                <w:sz w:val="22"/>
              </w:rPr>
              <w:instrText>Toc153981756 \h</w:instrText>
            </w:r>
            <w:r w:rsidRPr="00214623">
              <w:rPr>
                <w:rFonts w:ascii="Tahoma" w:hAnsi="Tahoma" w:cs="Tahoma"/>
                <w:webHidden/>
                <w:sz w:val="22"/>
                <w:rtl/>
              </w:rPr>
              <w:instrText xml:space="preserve"> </w:instrText>
            </w:r>
            <w:r w:rsidRPr="00214623">
              <w:rPr>
                <w:rStyle w:val="Hyperlink"/>
                <w:rFonts w:ascii="Tahoma" w:hAnsi="Tahoma" w:cs="Tahoma"/>
                <w:sz w:val="22"/>
                <w:rtl/>
              </w:rPr>
            </w:r>
            <w:r w:rsidRPr="00214623">
              <w:rPr>
                <w:rStyle w:val="Hyperlink"/>
                <w:rFonts w:ascii="Tahoma" w:hAnsi="Tahoma" w:cs="Tahoma"/>
                <w:sz w:val="22"/>
                <w:rtl/>
              </w:rPr>
              <w:fldChar w:fldCharType="separate"/>
            </w:r>
            <w:r w:rsidR="000577D6">
              <w:rPr>
                <w:rFonts w:ascii="Tahoma" w:hAnsi="Tahoma" w:cs="Tahoma"/>
                <w:webHidden/>
                <w:sz w:val="22"/>
                <w:rtl/>
              </w:rPr>
              <w:t>8</w:t>
            </w:r>
            <w:r w:rsidRPr="00214623">
              <w:rPr>
                <w:rStyle w:val="Hyperlink"/>
                <w:rFonts w:ascii="Tahoma" w:hAnsi="Tahoma" w:cs="Tahoma"/>
                <w:sz w:val="22"/>
                <w:rtl/>
              </w:rPr>
              <w:fldChar w:fldCharType="end"/>
            </w:r>
          </w:hyperlink>
        </w:p>
        <w:p w14:paraId="36E79904" w14:textId="485DB082" w:rsidR="0091092B" w:rsidRPr="00214623" w:rsidRDefault="0091092B" w:rsidP="00024791">
          <w:pPr>
            <w:pStyle w:val="TOC1"/>
            <w:spacing w:line="360" w:lineRule="auto"/>
            <w:rPr>
              <w:rFonts w:ascii="Tahoma" w:eastAsiaTheme="minorEastAsia" w:hAnsi="Tahoma" w:cs="Tahoma"/>
              <w:sz w:val="22"/>
              <w:rtl/>
              <w:lang w:eastAsia="en-US"/>
            </w:rPr>
          </w:pPr>
          <w:hyperlink w:anchor="_Toc153981757" w:history="1">
            <w:r w:rsidRPr="00214623">
              <w:rPr>
                <w:rStyle w:val="Hyperlink"/>
                <w:rFonts w:ascii="Tahoma" w:hAnsi="Tahoma" w:cs="Tahoma"/>
                <w:sz w:val="22"/>
                <w:rtl/>
              </w:rPr>
              <w:t>סיום לימודי עברית</w:t>
            </w:r>
            <w:r w:rsidRPr="00214623">
              <w:rPr>
                <w:rFonts w:ascii="Tahoma" w:hAnsi="Tahoma" w:cs="Tahoma"/>
                <w:webHidden/>
                <w:sz w:val="22"/>
                <w:rtl/>
              </w:rPr>
              <w:tab/>
            </w:r>
            <w:r w:rsidRPr="00214623">
              <w:rPr>
                <w:rStyle w:val="Hyperlink"/>
                <w:rFonts w:ascii="Tahoma" w:hAnsi="Tahoma" w:cs="Tahoma"/>
                <w:sz w:val="22"/>
                <w:rtl/>
              </w:rPr>
              <w:fldChar w:fldCharType="begin"/>
            </w:r>
            <w:r w:rsidRPr="00214623">
              <w:rPr>
                <w:rFonts w:ascii="Tahoma" w:hAnsi="Tahoma" w:cs="Tahoma"/>
                <w:webHidden/>
                <w:sz w:val="22"/>
                <w:rtl/>
              </w:rPr>
              <w:instrText xml:space="preserve"> </w:instrText>
            </w:r>
            <w:r w:rsidRPr="00214623">
              <w:rPr>
                <w:rFonts w:ascii="Tahoma" w:hAnsi="Tahoma" w:cs="Tahoma"/>
                <w:webHidden/>
                <w:sz w:val="22"/>
              </w:rPr>
              <w:instrText>PAGEREF</w:instrText>
            </w:r>
            <w:r w:rsidRPr="00214623">
              <w:rPr>
                <w:rFonts w:ascii="Tahoma" w:hAnsi="Tahoma" w:cs="Tahoma"/>
                <w:webHidden/>
                <w:sz w:val="22"/>
                <w:rtl/>
              </w:rPr>
              <w:instrText xml:space="preserve"> _</w:instrText>
            </w:r>
            <w:r w:rsidRPr="00214623">
              <w:rPr>
                <w:rFonts w:ascii="Tahoma" w:hAnsi="Tahoma" w:cs="Tahoma"/>
                <w:webHidden/>
                <w:sz w:val="22"/>
              </w:rPr>
              <w:instrText>Toc153981757 \h</w:instrText>
            </w:r>
            <w:r w:rsidRPr="00214623">
              <w:rPr>
                <w:rFonts w:ascii="Tahoma" w:hAnsi="Tahoma" w:cs="Tahoma"/>
                <w:webHidden/>
                <w:sz w:val="22"/>
                <w:rtl/>
              </w:rPr>
              <w:instrText xml:space="preserve"> </w:instrText>
            </w:r>
            <w:r w:rsidRPr="00214623">
              <w:rPr>
                <w:rStyle w:val="Hyperlink"/>
                <w:rFonts w:ascii="Tahoma" w:hAnsi="Tahoma" w:cs="Tahoma"/>
                <w:sz w:val="22"/>
                <w:rtl/>
              </w:rPr>
            </w:r>
            <w:r w:rsidRPr="00214623">
              <w:rPr>
                <w:rStyle w:val="Hyperlink"/>
                <w:rFonts w:ascii="Tahoma" w:hAnsi="Tahoma" w:cs="Tahoma"/>
                <w:sz w:val="22"/>
                <w:rtl/>
              </w:rPr>
              <w:fldChar w:fldCharType="separate"/>
            </w:r>
            <w:r w:rsidR="000577D6">
              <w:rPr>
                <w:rFonts w:ascii="Tahoma" w:hAnsi="Tahoma" w:cs="Tahoma"/>
                <w:webHidden/>
                <w:sz w:val="22"/>
                <w:rtl/>
              </w:rPr>
              <w:t>8</w:t>
            </w:r>
            <w:r w:rsidRPr="00214623">
              <w:rPr>
                <w:rStyle w:val="Hyperlink"/>
                <w:rFonts w:ascii="Tahoma" w:hAnsi="Tahoma" w:cs="Tahoma"/>
                <w:sz w:val="22"/>
                <w:rtl/>
              </w:rPr>
              <w:fldChar w:fldCharType="end"/>
            </w:r>
          </w:hyperlink>
        </w:p>
        <w:p w14:paraId="6DE60D29" w14:textId="10BFF9C5" w:rsidR="0091092B" w:rsidRPr="00214623" w:rsidRDefault="0091092B" w:rsidP="00024791">
          <w:pPr>
            <w:pStyle w:val="TOC1"/>
            <w:spacing w:line="360" w:lineRule="auto"/>
            <w:rPr>
              <w:rFonts w:ascii="Tahoma" w:eastAsiaTheme="minorEastAsia" w:hAnsi="Tahoma" w:cs="Tahoma"/>
              <w:sz w:val="22"/>
              <w:rtl/>
              <w:lang w:eastAsia="en-US"/>
            </w:rPr>
          </w:pPr>
          <w:hyperlink w:anchor="_Toc153981758" w:history="1">
            <w:r w:rsidRPr="00214623">
              <w:rPr>
                <w:rStyle w:val="Hyperlink"/>
                <w:rFonts w:ascii="Tahoma" w:hAnsi="Tahoma" w:cs="Tahoma"/>
                <w:sz w:val="22"/>
                <w:rtl/>
              </w:rPr>
              <w:t>פטור מקורס בחירה על סמך שירות מילואים או פעילות התנדבותית</w:t>
            </w:r>
            <w:r w:rsidRPr="00214623">
              <w:rPr>
                <w:rFonts w:ascii="Tahoma" w:hAnsi="Tahoma" w:cs="Tahoma"/>
                <w:webHidden/>
                <w:sz w:val="22"/>
                <w:rtl/>
              </w:rPr>
              <w:tab/>
            </w:r>
            <w:r w:rsidRPr="00214623">
              <w:rPr>
                <w:rStyle w:val="Hyperlink"/>
                <w:rFonts w:ascii="Tahoma" w:hAnsi="Tahoma" w:cs="Tahoma"/>
                <w:sz w:val="22"/>
                <w:rtl/>
              </w:rPr>
              <w:fldChar w:fldCharType="begin"/>
            </w:r>
            <w:r w:rsidRPr="00214623">
              <w:rPr>
                <w:rFonts w:ascii="Tahoma" w:hAnsi="Tahoma" w:cs="Tahoma"/>
                <w:webHidden/>
                <w:sz w:val="22"/>
                <w:rtl/>
              </w:rPr>
              <w:instrText xml:space="preserve"> </w:instrText>
            </w:r>
            <w:r w:rsidRPr="00214623">
              <w:rPr>
                <w:rFonts w:ascii="Tahoma" w:hAnsi="Tahoma" w:cs="Tahoma"/>
                <w:webHidden/>
                <w:sz w:val="22"/>
              </w:rPr>
              <w:instrText>PAGEREF</w:instrText>
            </w:r>
            <w:r w:rsidRPr="00214623">
              <w:rPr>
                <w:rFonts w:ascii="Tahoma" w:hAnsi="Tahoma" w:cs="Tahoma"/>
                <w:webHidden/>
                <w:sz w:val="22"/>
                <w:rtl/>
              </w:rPr>
              <w:instrText xml:space="preserve"> _</w:instrText>
            </w:r>
            <w:r w:rsidRPr="00214623">
              <w:rPr>
                <w:rFonts w:ascii="Tahoma" w:hAnsi="Tahoma" w:cs="Tahoma"/>
                <w:webHidden/>
                <w:sz w:val="22"/>
              </w:rPr>
              <w:instrText>Toc153981758 \h</w:instrText>
            </w:r>
            <w:r w:rsidRPr="00214623">
              <w:rPr>
                <w:rFonts w:ascii="Tahoma" w:hAnsi="Tahoma" w:cs="Tahoma"/>
                <w:webHidden/>
                <w:sz w:val="22"/>
                <w:rtl/>
              </w:rPr>
              <w:instrText xml:space="preserve"> </w:instrText>
            </w:r>
            <w:r w:rsidRPr="00214623">
              <w:rPr>
                <w:rStyle w:val="Hyperlink"/>
                <w:rFonts w:ascii="Tahoma" w:hAnsi="Tahoma" w:cs="Tahoma"/>
                <w:sz w:val="22"/>
                <w:rtl/>
              </w:rPr>
            </w:r>
            <w:r w:rsidRPr="00214623">
              <w:rPr>
                <w:rStyle w:val="Hyperlink"/>
                <w:rFonts w:ascii="Tahoma" w:hAnsi="Tahoma" w:cs="Tahoma"/>
                <w:sz w:val="22"/>
                <w:rtl/>
              </w:rPr>
              <w:fldChar w:fldCharType="separate"/>
            </w:r>
            <w:r w:rsidR="000577D6">
              <w:rPr>
                <w:rFonts w:ascii="Tahoma" w:hAnsi="Tahoma" w:cs="Tahoma"/>
                <w:webHidden/>
                <w:sz w:val="22"/>
                <w:rtl/>
              </w:rPr>
              <w:t>8</w:t>
            </w:r>
            <w:r w:rsidRPr="00214623">
              <w:rPr>
                <w:rStyle w:val="Hyperlink"/>
                <w:rFonts w:ascii="Tahoma" w:hAnsi="Tahoma" w:cs="Tahoma"/>
                <w:sz w:val="22"/>
                <w:rtl/>
              </w:rPr>
              <w:fldChar w:fldCharType="end"/>
            </w:r>
          </w:hyperlink>
        </w:p>
        <w:p w14:paraId="2D93CE83" w14:textId="692AEDFB" w:rsidR="0091092B" w:rsidRPr="00214623" w:rsidRDefault="0091092B" w:rsidP="00024791">
          <w:pPr>
            <w:pStyle w:val="TOC1"/>
            <w:spacing w:line="360" w:lineRule="auto"/>
            <w:rPr>
              <w:rFonts w:ascii="Tahoma" w:eastAsiaTheme="minorEastAsia" w:hAnsi="Tahoma" w:cs="Tahoma"/>
              <w:sz w:val="22"/>
              <w:rtl/>
              <w:lang w:eastAsia="en-US"/>
            </w:rPr>
          </w:pPr>
          <w:hyperlink w:anchor="_Toc153981759" w:history="1">
            <w:r w:rsidRPr="00214623">
              <w:rPr>
                <w:rStyle w:val="Hyperlink"/>
                <w:rFonts w:ascii="Tahoma" w:hAnsi="Tahoma" w:cs="Tahoma"/>
                <w:sz w:val="22"/>
                <w:rtl/>
              </w:rPr>
              <w:t>בנושא תנאי מעבר משנה א' ל-ב':</w:t>
            </w:r>
            <w:r w:rsidRPr="00214623">
              <w:rPr>
                <w:rFonts w:ascii="Tahoma" w:hAnsi="Tahoma" w:cs="Tahoma"/>
                <w:webHidden/>
                <w:sz w:val="22"/>
                <w:rtl/>
              </w:rPr>
              <w:tab/>
            </w:r>
            <w:r w:rsidRPr="00214623">
              <w:rPr>
                <w:rStyle w:val="Hyperlink"/>
                <w:rFonts w:ascii="Tahoma" w:hAnsi="Tahoma" w:cs="Tahoma"/>
                <w:sz w:val="22"/>
                <w:rtl/>
              </w:rPr>
              <w:fldChar w:fldCharType="begin"/>
            </w:r>
            <w:r w:rsidRPr="00214623">
              <w:rPr>
                <w:rFonts w:ascii="Tahoma" w:hAnsi="Tahoma" w:cs="Tahoma"/>
                <w:webHidden/>
                <w:sz w:val="22"/>
                <w:rtl/>
              </w:rPr>
              <w:instrText xml:space="preserve"> </w:instrText>
            </w:r>
            <w:r w:rsidRPr="00214623">
              <w:rPr>
                <w:rFonts w:ascii="Tahoma" w:hAnsi="Tahoma" w:cs="Tahoma"/>
                <w:webHidden/>
                <w:sz w:val="22"/>
              </w:rPr>
              <w:instrText>PAGEREF</w:instrText>
            </w:r>
            <w:r w:rsidRPr="00214623">
              <w:rPr>
                <w:rFonts w:ascii="Tahoma" w:hAnsi="Tahoma" w:cs="Tahoma"/>
                <w:webHidden/>
                <w:sz w:val="22"/>
                <w:rtl/>
              </w:rPr>
              <w:instrText xml:space="preserve"> _</w:instrText>
            </w:r>
            <w:r w:rsidRPr="00214623">
              <w:rPr>
                <w:rFonts w:ascii="Tahoma" w:hAnsi="Tahoma" w:cs="Tahoma"/>
                <w:webHidden/>
                <w:sz w:val="22"/>
              </w:rPr>
              <w:instrText>Toc153981759 \h</w:instrText>
            </w:r>
            <w:r w:rsidRPr="00214623">
              <w:rPr>
                <w:rFonts w:ascii="Tahoma" w:hAnsi="Tahoma" w:cs="Tahoma"/>
                <w:webHidden/>
                <w:sz w:val="22"/>
                <w:rtl/>
              </w:rPr>
              <w:instrText xml:space="preserve"> </w:instrText>
            </w:r>
            <w:r w:rsidRPr="00214623">
              <w:rPr>
                <w:rStyle w:val="Hyperlink"/>
                <w:rFonts w:ascii="Tahoma" w:hAnsi="Tahoma" w:cs="Tahoma"/>
                <w:sz w:val="22"/>
                <w:rtl/>
              </w:rPr>
            </w:r>
            <w:r w:rsidRPr="00214623">
              <w:rPr>
                <w:rStyle w:val="Hyperlink"/>
                <w:rFonts w:ascii="Tahoma" w:hAnsi="Tahoma" w:cs="Tahoma"/>
                <w:sz w:val="22"/>
                <w:rtl/>
              </w:rPr>
              <w:fldChar w:fldCharType="separate"/>
            </w:r>
            <w:r w:rsidR="000577D6">
              <w:rPr>
                <w:rFonts w:ascii="Tahoma" w:hAnsi="Tahoma" w:cs="Tahoma"/>
                <w:webHidden/>
                <w:sz w:val="22"/>
                <w:rtl/>
              </w:rPr>
              <w:t>8</w:t>
            </w:r>
            <w:r w:rsidRPr="00214623">
              <w:rPr>
                <w:rStyle w:val="Hyperlink"/>
                <w:rFonts w:ascii="Tahoma" w:hAnsi="Tahoma" w:cs="Tahoma"/>
                <w:sz w:val="22"/>
                <w:rtl/>
              </w:rPr>
              <w:fldChar w:fldCharType="end"/>
            </w:r>
          </w:hyperlink>
        </w:p>
        <w:p w14:paraId="1A6651BB" w14:textId="1493FB7F" w:rsidR="0091092B" w:rsidRPr="00214623" w:rsidRDefault="0091092B" w:rsidP="00024791">
          <w:pPr>
            <w:pStyle w:val="TOC1"/>
            <w:spacing w:line="360" w:lineRule="auto"/>
            <w:rPr>
              <w:rFonts w:ascii="Tahoma" w:eastAsiaTheme="minorEastAsia" w:hAnsi="Tahoma" w:cs="Tahoma"/>
              <w:sz w:val="22"/>
              <w:rtl/>
              <w:lang w:eastAsia="en-US"/>
            </w:rPr>
          </w:pPr>
          <w:hyperlink w:anchor="_Toc153981760" w:history="1">
            <w:r w:rsidRPr="00214623">
              <w:rPr>
                <w:rStyle w:val="Hyperlink"/>
                <w:rFonts w:ascii="Tahoma" w:hAnsi="Tahoma" w:cs="Tahoma"/>
                <w:sz w:val="22"/>
                <w:rtl/>
              </w:rPr>
              <w:t>שמירה על טוהר הבחינות</w:t>
            </w:r>
            <w:r w:rsidRPr="00214623">
              <w:rPr>
                <w:rFonts w:ascii="Tahoma" w:hAnsi="Tahoma" w:cs="Tahoma"/>
                <w:webHidden/>
                <w:sz w:val="22"/>
                <w:rtl/>
              </w:rPr>
              <w:tab/>
            </w:r>
            <w:r w:rsidRPr="00214623">
              <w:rPr>
                <w:rStyle w:val="Hyperlink"/>
                <w:rFonts w:ascii="Tahoma" w:hAnsi="Tahoma" w:cs="Tahoma"/>
                <w:sz w:val="22"/>
                <w:rtl/>
              </w:rPr>
              <w:fldChar w:fldCharType="begin"/>
            </w:r>
            <w:r w:rsidRPr="00214623">
              <w:rPr>
                <w:rFonts w:ascii="Tahoma" w:hAnsi="Tahoma" w:cs="Tahoma"/>
                <w:webHidden/>
                <w:sz w:val="22"/>
                <w:rtl/>
              </w:rPr>
              <w:instrText xml:space="preserve"> </w:instrText>
            </w:r>
            <w:r w:rsidRPr="00214623">
              <w:rPr>
                <w:rFonts w:ascii="Tahoma" w:hAnsi="Tahoma" w:cs="Tahoma"/>
                <w:webHidden/>
                <w:sz w:val="22"/>
              </w:rPr>
              <w:instrText>PAGEREF</w:instrText>
            </w:r>
            <w:r w:rsidRPr="00214623">
              <w:rPr>
                <w:rFonts w:ascii="Tahoma" w:hAnsi="Tahoma" w:cs="Tahoma"/>
                <w:webHidden/>
                <w:sz w:val="22"/>
                <w:rtl/>
              </w:rPr>
              <w:instrText xml:space="preserve"> _</w:instrText>
            </w:r>
            <w:r w:rsidRPr="00214623">
              <w:rPr>
                <w:rFonts w:ascii="Tahoma" w:hAnsi="Tahoma" w:cs="Tahoma"/>
                <w:webHidden/>
                <w:sz w:val="22"/>
              </w:rPr>
              <w:instrText>Toc153981760 \h</w:instrText>
            </w:r>
            <w:r w:rsidRPr="00214623">
              <w:rPr>
                <w:rFonts w:ascii="Tahoma" w:hAnsi="Tahoma" w:cs="Tahoma"/>
                <w:webHidden/>
                <w:sz w:val="22"/>
                <w:rtl/>
              </w:rPr>
              <w:instrText xml:space="preserve"> </w:instrText>
            </w:r>
            <w:r w:rsidRPr="00214623">
              <w:rPr>
                <w:rStyle w:val="Hyperlink"/>
                <w:rFonts w:ascii="Tahoma" w:hAnsi="Tahoma" w:cs="Tahoma"/>
                <w:sz w:val="22"/>
                <w:rtl/>
              </w:rPr>
            </w:r>
            <w:r w:rsidRPr="00214623">
              <w:rPr>
                <w:rStyle w:val="Hyperlink"/>
                <w:rFonts w:ascii="Tahoma" w:hAnsi="Tahoma" w:cs="Tahoma"/>
                <w:sz w:val="22"/>
                <w:rtl/>
              </w:rPr>
              <w:fldChar w:fldCharType="separate"/>
            </w:r>
            <w:r w:rsidR="000577D6">
              <w:rPr>
                <w:rFonts w:ascii="Tahoma" w:hAnsi="Tahoma" w:cs="Tahoma"/>
                <w:webHidden/>
                <w:sz w:val="22"/>
                <w:rtl/>
              </w:rPr>
              <w:t>9</w:t>
            </w:r>
            <w:r w:rsidRPr="00214623">
              <w:rPr>
                <w:rStyle w:val="Hyperlink"/>
                <w:rFonts w:ascii="Tahoma" w:hAnsi="Tahoma" w:cs="Tahoma"/>
                <w:sz w:val="22"/>
                <w:rtl/>
              </w:rPr>
              <w:fldChar w:fldCharType="end"/>
            </w:r>
          </w:hyperlink>
        </w:p>
        <w:p w14:paraId="625A3A1D" w14:textId="59BE3144" w:rsidR="0091092B" w:rsidRPr="00214623" w:rsidRDefault="0091092B" w:rsidP="00024791">
          <w:pPr>
            <w:pStyle w:val="TOC1"/>
            <w:spacing w:line="360" w:lineRule="auto"/>
            <w:rPr>
              <w:rFonts w:ascii="Tahoma" w:eastAsiaTheme="minorEastAsia" w:hAnsi="Tahoma" w:cs="Tahoma"/>
              <w:sz w:val="24"/>
              <w:szCs w:val="24"/>
              <w:rtl/>
              <w:lang w:eastAsia="en-US"/>
            </w:rPr>
          </w:pPr>
          <w:hyperlink w:anchor="_Toc153981761" w:history="1">
            <w:r w:rsidRPr="00214623">
              <w:rPr>
                <w:rStyle w:val="Hyperlink"/>
                <w:rFonts w:ascii="Tahoma" w:hAnsi="Tahoma" w:cs="Tahoma"/>
                <w:sz w:val="24"/>
                <w:szCs w:val="24"/>
                <w:rtl/>
              </w:rPr>
              <w:t>ועדת משמעת</w:t>
            </w:r>
            <w:r w:rsidRPr="00214623">
              <w:rPr>
                <w:rFonts w:ascii="Tahoma" w:hAnsi="Tahoma" w:cs="Tahoma"/>
                <w:webHidden/>
                <w:sz w:val="24"/>
                <w:szCs w:val="24"/>
                <w:rtl/>
              </w:rPr>
              <w:tab/>
            </w:r>
            <w:r w:rsidRPr="00214623">
              <w:rPr>
                <w:rStyle w:val="Hyperlink"/>
                <w:rFonts w:ascii="Tahoma" w:hAnsi="Tahoma" w:cs="Tahoma"/>
                <w:sz w:val="24"/>
                <w:szCs w:val="24"/>
                <w:rtl/>
              </w:rPr>
              <w:fldChar w:fldCharType="begin"/>
            </w:r>
            <w:r w:rsidRPr="00214623">
              <w:rPr>
                <w:rFonts w:ascii="Tahoma" w:hAnsi="Tahoma" w:cs="Tahoma"/>
                <w:webHidden/>
                <w:sz w:val="24"/>
                <w:szCs w:val="24"/>
                <w:rtl/>
              </w:rPr>
              <w:instrText xml:space="preserve"> </w:instrText>
            </w:r>
            <w:r w:rsidRPr="00214623">
              <w:rPr>
                <w:rFonts w:ascii="Tahoma" w:hAnsi="Tahoma" w:cs="Tahoma"/>
                <w:webHidden/>
                <w:sz w:val="24"/>
                <w:szCs w:val="24"/>
              </w:rPr>
              <w:instrText>PAGEREF</w:instrText>
            </w:r>
            <w:r w:rsidRPr="00214623">
              <w:rPr>
                <w:rFonts w:ascii="Tahoma" w:hAnsi="Tahoma" w:cs="Tahoma"/>
                <w:webHidden/>
                <w:sz w:val="24"/>
                <w:szCs w:val="24"/>
                <w:rtl/>
              </w:rPr>
              <w:instrText xml:space="preserve"> _</w:instrText>
            </w:r>
            <w:r w:rsidRPr="00214623">
              <w:rPr>
                <w:rFonts w:ascii="Tahoma" w:hAnsi="Tahoma" w:cs="Tahoma"/>
                <w:webHidden/>
                <w:sz w:val="24"/>
                <w:szCs w:val="24"/>
              </w:rPr>
              <w:instrText>Toc153981761 \h</w:instrText>
            </w:r>
            <w:r w:rsidRPr="00214623">
              <w:rPr>
                <w:rFonts w:ascii="Tahoma" w:hAnsi="Tahoma" w:cs="Tahoma"/>
                <w:webHidden/>
                <w:sz w:val="24"/>
                <w:szCs w:val="24"/>
                <w:rtl/>
              </w:rPr>
              <w:instrText xml:space="preserve"> </w:instrText>
            </w:r>
            <w:r w:rsidRPr="00214623">
              <w:rPr>
                <w:rStyle w:val="Hyperlink"/>
                <w:rFonts w:ascii="Tahoma" w:hAnsi="Tahoma" w:cs="Tahoma"/>
                <w:sz w:val="24"/>
                <w:szCs w:val="24"/>
                <w:rtl/>
              </w:rPr>
            </w:r>
            <w:r w:rsidRPr="00214623">
              <w:rPr>
                <w:rStyle w:val="Hyperlink"/>
                <w:rFonts w:ascii="Tahoma" w:hAnsi="Tahoma" w:cs="Tahoma"/>
                <w:sz w:val="24"/>
                <w:szCs w:val="24"/>
                <w:rtl/>
              </w:rPr>
              <w:fldChar w:fldCharType="separate"/>
            </w:r>
            <w:r w:rsidR="000577D6">
              <w:rPr>
                <w:rFonts w:ascii="Tahoma" w:hAnsi="Tahoma" w:cs="Tahoma"/>
                <w:webHidden/>
                <w:sz w:val="24"/>
                <w:szCs w:val="24"/>
                <w:rtl/>
              </w:rPr>
              <w:t>10</w:t>
            </w:r>
            <w:r w:rsidRPr="00214623">
              <w:rPr>
                <w:rStyle w:val="Hyperlink"/>
                <w:rFonts w:ascii="Tahoma" w:hAnsi="Tahoma" w:cs="Tahoma"/>
                <w:sz w:val="24"/>
                <w:szCs w:val="24"/>
                <w:rtl/>
              </w:rPr>
              <w:fldChar w:fldCharType="end"/>
            </w:r>
          </w:hyperlink>
        </w:p>
        <w:p w14:paraId="3A7459CE" w14:textId="4E555778" w:rsidR="0091092B" w:rsidRPr="00214623" w:rsidRDefault="0091092B" w:rsidP="00024791">
          <w:pPr>
            <w:pStyle w:val="TOC1"/>
            <w:spacing w:line="360" w:lineRule="auto"/>
            <w:rPr>
              <w:rFonts w:ascii="Tahoma" w:eastAsiaTheme="minorEastAsia" w:hAnsi="Tahoma" w:cs="Tahoma"/>
              <w:sz w:val="24"/>
              <w:szCs w:val="24"/>
              <w:rtl/>
              <w:lang w:eastAsia="en-US"/>
            </w:rPr>
          </w:pPr>
          <w:hyperlink w:anchor="_Toc153981762" w:history="1">
            <w:r w:rsidRPr="00214623">
              <w:rPr>
                <w:rStyle w:val="Hyperlink"/>
                <w:rFonts w:ascii="Tahoma" w:hAnsi="Tahoma" w:cs="Tahoma"/>
                <w:sz w:val="24"/>
                <w:szCs w:val="24"/>
                <w:rtl/>
              </w:rPr>
              <w:t>סילבוס קורס</w:t>
            </w:r>
            <w:r w:rsidRPr="00214623">
              <w:rPr>
                <w:rFonts w:ascii="Tahoma" w:hAnsi="Tahoma" w:cs="Tahoma"/>
                <w:webHidden/>
                <w:sz w:val="24"/>
                <w:szCs w:val="24"/>
                <w:rtl/>
              </w:rPr>
              <w:tab/>
            </w:r>
            <w:r w:rsidRPr="00214623">
              <w:rPr>
                <w:rStyle w:val="Hyperlink"/>
                <w:rFonts w:ascii="Tahoma" w:hAnsi="Tahoma" w:cs="Tahoma"/>
                <w:sz w:val="24"/>
                <w:szCs w:val="24"/>
                <w:rtl/>
              </w:rPr>
              <w:fldChar w:fldCharType="begin"/>
            </w:r>
            <w:r w:rsidRPr="00214623">
              <w:rPr>
                <w:rFonts w:ascii="Tahoma" w:hAnsi="Tahoma" w:cs="Tahoma"/>
                <w:webHidden/>
                <w:sz w:val="24"/>
                <w:szCs w:val="24"/>
                <w:rtl/>
              </w:rPr>
              <w:instrText xml:space="preserve"> </w:instrText>
            </w:r>
            <w:r w:rsidRPr="00214623">
              <w:rPr>
                <w:rFonts w:ascii="Tahoma" w:hAnsi="Tahoma" w:cs="Tahoma"/>
                <w:webHidden/>
                <w:sz w:val="24"/>
                <w:szCs w:val="24"/>
              </w:rPr>
              <w:instrText>PAGEREF</w:instrText>
            </w:r>
            <w:r w:rsidRPr="00214623">
              <w:rPr>
                <w:rFonts w:ascii="Tahoma" w:hAnsi="Tahoma" w:cs="Tahoma"/>
                <w:webHidden/>
                <w:sz w:val="24"/>
                <w:szCs w:val="24"/>
                <w:rtl/>
              </w:rPr>
              <w:instrText xml:space="preserve"> _</w:instrText>
            </w:r>
            <w:r w:rsidRPr="00214623">
              <w:rPr>
                <w:rFonts w:ascii="Tahoma" w:hAnsi="Tahoma" w:cs="Tahoma"/>
                <w:webHidden/>
                <w:sz w:val="24"/>
                <w:szCs w:val="24"/>
              </w:rPr>
              <w:instrText>Toc153981762 \h</w:instrText>
            </w:r>
            <w:r w:rsidRPr="00214623">
              <w:rPr>
                <w:rFonts w:ascii="Tahoma" w:hAnsi="Tahoma" w:cs="Tahoma"/>
                <w:webHidden/>
                <w:sz w:val="24"/>
                <w:szCs w:val="24"/>
                <w:rtl/>
              </w:rPr>
              <w:instrText xml:space="preserve"> </w:instrText>
            </w:r>
            <w:r w:rsidRPr="00214623">
              <w:rPr>
                <w:rStyle w:val="Hyperlink"/>
                <w:rFonts w:ascii="Tahoma" w:hAnsi="Tahoma" w:cs="Tahoma"/>
                <w:sz w:val="24"/>
                <w:szCs w:val="24"/>
                <w:rtl/>
              </w:rPr>
            </w:r>
            <w:r w:rsidRPr="00214623">
              <w:rPr>
                <w:rStyle w:val="Hyperlink"/>
                <w:rFonts w:ascii="Tahoma" w:hAnsi="Tahoma" w:cs="Tahoma"/>
                <w:sz w:val="24"/>
                <w:szCs w:val="24"/>
                <w:rtl/>
              </w:rPr>
              <w:fldChar w:fldCharType="separate"/>
            </w:r>
            <w:r w:rsidR="000577D6">
              <w:rPr>
                <w:rFonts w:ascii="Tahoma" w:hAnsi="Tahoma" w:cs="Tahoma"/>
                <w:webHidden/>
                <w:sz w:val="24"/>
                <w:szCs w:val="24"/>
                <w:rtl/>
              </w:rPr>
              <w:t>10</w:t>
            </w:r>
            <w:r w:rsidRPr="00214623">
              <w:rPr>
                <w:rStyle w:val="Hyperlink"/>
                <w:rFonts w:ascii="Tahoma" w:hAnsi="Tahoma" w:cs="Tahoma"/>
                <w:sz w:val="24"/>
                <w:szCs w:val="24"/>
                <w:rtl/>
              </w:rPr>
              <w:fldChar w:fldCharType="end"/>
            </w:r>
          </w:hyperlink>
        </w:p>
        <w:p w14:paraId="1CA60390" w14:textId="73C96864" w:rsidR="0091092B" w:rsidRPr="00214623" w:rsidRDefault="0091092B" w:rsidP="00024791">
          <w:pPr>
            <w:pStyle w:val="TOC1"/>
            <w:spacing w:line="360" w:lineRule="auto"/>
            <w:rPr>
              <w:rFonts w:ascii="Tahoma" w:eastAsiaTheme="minorEastAsia" w:hAnsi="Tahoma" w:cs="Tahoma"/>
              <w:sz w:val="24"/>
              <w:szCs w:val="24"/>
              <w:rtl/>
              <w:lang w:eastAsia="en-US"/>
            </w:rPr>
          </w:pPr>
          <w:hyperlink w:anchor="_Toc153981763" w:history="1">
            <w:r w:rsidRPr="00214623">
              <w:rPr>
                <w:rStyle w:val="Hyperlink"/>
                <w:rFonts w:ascii="Tahoma" w:hAnsi="Tahoma" w:cs="Tahoma"/>
                <w:sz w:val="24"/>
                <w:szCs w:val="24"/>
                <w:rtl/>
              </w:rPr>
              <w:t>סיום הלימודים</w:t>
            </w:r>
            <w:r w:rsidRPr="00214623">
              <w:rPr>
                <w:rFonts w:ascii="Tahoma" w:hAnsi="Tahoma" w:cs="Tahoma"/>
                <w:webHidden/>
                <w:sz w:val="24"/>
                <w:szCs w:val="24"/>
                <w:rtl/>
              </w:rPr>
              <w:tab/>
            </w:r>
            <w:r w:rsidRPr="00214623">
              <w:rPr>
                <w:rStyle w:val="Hyperlink"/>
                <w:rFonts w:ascii="Tahoma" w:hAnsi="Tahoma" w:cs="Tahoma"/>
                <w:sz w:val="24"/>
                <w:szCs w:val="24"/>
                <w:rtl/>
              </w:rPr>
              <w:fldChar w:fldCharType="begin"/>
            </w:r>
            <w:r w:rsidRPr="00214623">
              <w:rPr>
                <w:rFonts w:ascii="Tahoma" w:hAnsi="Tahoma" w:cs="Tahoma"/>
                <w:webHidden/>
                <w:sz w:val="24"/>
                <w:szCs w:val="24"/>
                <w:rtl/>
              </w:rPr>
              <w:instrText xml:space="preserve"> </w:instrText>
            </w:r>
            <w:r w:rsidRPr="00214623">
              <w:rPr>
                <w:rFonts w:ascii="Tahoma" w:hAnsi="Tahoma" w:cs="Tahoma"/>
                <w:webHidden/>
                <w:sz w:val="24"/>
                <w:szCs w:val="24"/>
              </w:rPr>
              <w:instrText>PAGEREF</w:instrText>
            </w:r>
            <w:r w:rsidRPr="00214623">
              <w:rPr>
                <w:rFonts w:ascii="Tahoma" w:hAnsi="Tahoma" w:cs="Tahoma"/>
                <w:webHidden/>
                <w:sz w:val="24"/>
                <w:szCs w:val="24"/>
                <w:rtl/>
              </w:rPr>
              <w:instrText xml:space="preserve"> _</w:instrText>
            </w:r>
            <w:r w:rsidRPr="00214623">
              <w:rPr>
                <w:rFonts w:ascii="Tahoma" w:hAnsi="Tahoma" w:cs="Tahoma"/>
                <w:webHidden/>
                <w:sz w:val="24"/>
                <w:szCs w:val="24"/>
              </w:rPr>
              <w:instrText>Toc153981763 \h</w:instrText>
            </w:r>
            <w:r w:rsidRPr="00214623">
              <w:rPr>
                <w:rFonts w:ascii="Tahoma" w:hAnsi="Tahoma" w:cs="Tahoma"/>
                <w:webHidden/>
                <w:sz w:val="24"/>
                <w:szCs w:val="24"/>
                <w:rtl/>
              </w:rPr>
              <w:instrText xml:space="preserve"> </w:instrText>
            </w:r>
            <w:r w:rsidRPr="00214623">
              <w:rPr>
                <w:rStyle w:val="Hyperlink"/>
                <w:rFonts w:ascii="Tahoma" w:hAnsi="Tahoma" w:cs="Tahoma"/>
                <w:sz w:val="24"/>
                <w:szCs w:val="24"/>
                <w:rtl/>
              </w:rPr>
            </w:r>
            <w:r w:rsidRPr="00214623">
              <w:rPr>
                <w:rStyle w:val="Hyperlink"/>
                <w:rFonts w:ascii="Tahoma" w:hAnsi="Tahoma" w:cs="Tahoma"/>
                <w:sz w:val="24"/>
                <w:szCs w:val="24"/>
                <w:rtl/>
              </w:rPr>
              <w:fldChar w:fldCharType="separate"/>
            </w:r>
            <w:r w:rsidR="000577D6">
              <w:rPr>
                <w:rFonts w:ascii="Tahoma" w:hAnsi="Tahoma" w:cs="Tahoma"/>
                <w:webHidden/>
                <w:sz w:val="24"/>
                <w:szCs w:val="24"/>
                <w:rtl/>
              </w:rPr>
              <w:t>10</w:t>
            </w:r>
            <w:r w:rsidRPr="00214623">
              <w:rPr>
                <w:rStyle w:val="Hyperlink"/>
                <w:rFonts w:ascii="Tahoma" w:hAnsi="Tahoma" w:cs="Tahoma"/>
                <w:sz w:val="24"/>
                <w:szCs w:val="24"/>
                <w:rtl/>
              </w:rPr>
              <w:fldChar w:fldCharType="end"/>
            </w:r>
          </w:hyperlink>
        </w:p>
        <w:p w14:paraId="27E368FB" w14:textId="4C8D7EF3" w:rsidR="0091092B" w:rsidRPr="00653017" w:rsidRDefault="0091092B" w:rsidP="00024791">
          <w:pPr>
            <w:pStyle w:val="TOC1"/>
            <w:spacing w:line="360" w:lineRule="auto"/>
            <w:rPr>
              <w:rFonts w:ascii="Tahoma" w:eastAsiaTheme="minorEastAsia" w:hAnsi="Tahoma" w:cs="Tahoma"/>
              <w:sz w:val="22"/>
              <w:rtl/>
              <w:lang w:eastAsia="en-US"/>
            </w:rPr>
          </w:pPr>
          <w:hyperlink w:anchor="_Toc153981764" w:history="1">
            <w:r w:rsidRPr="00214623">
              <w:rPr>
                <w:rStyle w:val="Hyperlink"/>
                <w:rFonts w:ascii="Tahoma" w:hAnsi="Tahoma" w:cs="Tahoma"/>
                <w:sz w:val="24"/>
                <w:szCs w:val="24"/>
                <w:rtl/>
              </w:rPr>
              <w:t>יועצי לימודים</w:t>
            </w:r>
            <w:r w:rsidRPr="00214623">
              <w:rPr>
                <w:rFonts w:ascii="Tahoma" w:hAnsi="Tahoma" w:cs="Tahoma"/>
                <w:webHidden/>
                <w:sz w:val="24"/>
                <w:szCs w:val="24"/>
                <w:rtl/>
              </w:rPr>
              <w:tab/>
            </w:r>
            <w:r w:rsidRPr="00214623">
              <w:rPr>
                <w:rStyle w:val="Hyperlink"/>
                <w:rFonts w:ascii="Tahoma" w:hAnsi="Tahoma" w:cs="Tahoma"/>
                <w:sz w:val="24"/>
                <w:szCs w:val="24"/>
                <w:rtl/>
              </w:rPr>
              <w:fldChar w:fldCharType="begin"/>
            </w:r>
            <w:r w:rsidRPr="00214623">
              <w:rPr>
                <w:rFonts w:ascii="Tahoma" w:hAnsi="Tahoma" w:cs="Tahoma"/>
                <w:webHidden/>
                <w:sz w:val="24"/>
                <w:szCs w:val="24"/>
                <w:rtl/>
              </w:rPr>
              <w:instrText xml:space="preserve"> </w:instrText>
            </w:r>
            <w:r w:rsidRPr="00214623">
              <w:rPr>
                <w:rFonts w:ascii="Tahoma" w:hAnsi="Tahoma" w:cs="Tahoma"/>
                <w:webHidden/>
                <w:sz w:val="24"/>
                <w:szCs w:val="24"/>
              </w:rPr>
              <w:instrText>PAGEREF</w:instrText>
            </w:r>
            <w:r w:rsidRPr="00214623">
              <w:rPr>
                <w:rFonts w:ascii="Tahoma" w:hAnsi="Tahoma" w:cs="Tahoma"/>
                <w:webHidden/>
                <w:sz w:val="24"/>
                <w:szCs w:val="24"/>
                <w:rtl/>
              </w:rPr>
              <w:instrText xml:space="preserve"> _</w:instrText>
            </w:r>
            <w:r w:rsidRPr="00214623">
              <w:rPr>
                <w:rFonts w:ascii="Tahoma" w:hAnsi="Tahoma" w:cs="Tahoma"/>
                <w:webHidden/>
                <w:sz w:val="24"/>
                <w:szCs w:val="24"/>
              </w:rPr>
              <w:instrText>Toc153981764 \h</w:instrText>
            </w:r>
            <w:r w:rsidRPr="00214623">
              <w:rPr>
                <w:rFonts w:ascii="Tahoma" w:hAnsi="Tahoma" w:cs="Tahoma"/>
                <w:webHidden/>
                <w:sz w:val="24"/>
                <w:szCs w:val="24"/>
                <w:rtl/>
              </w:rPr>
              <w:instrText xml:space="preserve"> </w:instrText>
            </w:r>
            <w:r w:rsidRPr="00214623">
              <w:rPr>
                <w:rStyle w:val="Hyperlink"/>
                <w:rFonts w:ascii="Tahoma" w:hAnsi="Tahoma" w:cs="Tahoma"/>
                <w:sz w:val="24"/>
                <w:szCs w:val="24"/>
                <w:rtl/>
              </w:rPr>
            </w:r>
            <w:r w:rsidRPr="00214623">
              <w:rPr>
                <w:rStyle w:val="Hyperlink"/>
                <w:rFonts w:ascii="Tahoma" w:hAnsi="Tahoma" w:cs="Tahoma"/>
                <w:sz w:val="24"/>
                <w:szCs w:val="24"/>
                <w:rtl/>
              </w:rPr>
              <w:fldChar w:fldCharType="separate"/>
            </w:r>
            <w:r w:rsidR="000577D6">
              <w:rPr>
                <w:rFonts w:ascii="Tahoma" w:hAnsi="Tahoma" w:cs="Tahoma"/>
                <w:webHidden/>
                <w:sz w:val="24"/>
                <w:szCs w:val="24"/>
                <w:rtl/>
              </w:rPr>
              <w:t>11</w:t>
            </w:r>
            <w:r w:rsidRPr="00214623">
              <w:rPr>
                <w:rStyle w:val="Hyperlink"/>
                <w:rFonts w:ascii="Tahoma" w:hAnsi="Tahoma" w:cs="Tahoma"/>
                <w:sz w:val="24"/>
                <w:szCs w:val="24"/>
                <w:rtl/>
              </w:rPr>
              <w:fldChar w:fldCharType="end"/>
            </w:r>
          </w:hyperlink>
        </w:p>
        <w:p w14:paraId="0CF2319F" w14:textId="6D1A46FD" w:rsidR="00D64FB5" w:rsidRDefault="0091092B" w:rsidP="00D64FB5">
          <w:pPr>
            <w:rPr>
              <w:b/>
              <w:bCs/>
              <w:rtl/>
              <w:lang w:val="he-IL"/>
            </w:rPr>
          </w:pPr>
          <w:r>
            <w:rPr>
              <w:b/>
              <w:bCs/>
              <w:lang w:val="he-IL"/>
            </w:rPr>
            <w:fldChar w:fldCharType="end"/>
          </w:r>
        </w:p>
      </w:sdtContent>
    </w:sdt>
    <w:bookmarkStart w:id="10" w:name="_Toc153981747" w:displacedByCustomXml="prev"/>
    <w:p w14:paraId="2C83AE93" w14:textId="77777777" w:rsidR="00F328D6" w:rsidRDefault="00F328D6">
      <w:pPr>
        <w:bidi w:val="0"/>
        <w:spacing w:after="160" w:line="259" w:lineRule="auto"/>
        <w:rPr>
          <w:rFonts w:ascii="Tahoma" w:eastAsiaTheme="majorEastAsia" w:hAnsi="Tahoma" w:cs="Tahoma"/>
          <w:color w:val="000000" w:themeColor="text1"/>
          <w:kern w:val="28"/>
          <w:sz w:val="40"/>
          <w:szCs w:val="40"/>
          <w:rtl/>
          <w:lang w:eastAsia="he"/>
          <w14:ligatures w14:val="standard"/>
          <w14:numForm w14:val="oldStyle"/>
        </w:rPr>
      </w:pPr>
      <w:r>
        <w:rPr>
          <w:rtl/>
          <w:lang w:eastAsia="he"/>
        </w:rPr>
        <w:br w:type="page"/>
      </w:r>
    </w:p>
    <w:p w14:paraId="19CD0C64" w14:textId="328398F5" w:rsidR="00204B21" w:rsidRPr="00294311" w:rsidRDefault="00204B21" w:rsidP="00D64FB5">
      <w:pPr>
        <w:pStyle w:val="1"/>
        <w:bidi/>
        <w:rPr>
          <w:lang w:bidi="he-IL"/>
        </w:rPr>
      </w:pPr>
      <w:r>
        <w:rPr>
          <w:rFonts w:hint="cs"/>
          <w:rtl/>
          <w:lang w:eastAsia="he" w:bidi="he-IL"/>
        </w:rPr>
        <w:t xml:space="preserve">אודות </w:t>
      </w:r>
      <w:bookmarkEnd w:id="10"/>
      <w:r w:rsidR="00214623">
        <w:rPr>
          <w:rFonts w:hint="cs"/>
          <w:rtl/>
          <w:lang w:eastAsia="he" w:bidi="he-IL"/>
        </w:rPr>
        <w:t>בית הספר לניהול</w:t>
      </w:r>
    </w:p>
    <w:p w14:paraId="50B4B054" w14:textId="26B6F04D" w:rsidR="00FB5A17" w:rsidRPr="00CB1265" w:rsidRDefault="006A60BB" w:rsidP="006A60BB">
      <w:pPr>
        <w:widowControl w:val="0"/>
        <w:tabs>
          <w:tab w:val="left" w:pos="576"/>
          <w:tab w:val="left" w:pos="1008"/>
          <w:tab w:val="num" w:pos="1428"/>
        </w:tabs>
        <w:spacing w:after="200" w:line="276" w:lineRule="auto"/>
        <w:ind w:left="-24" w:right="720"/>
        <w:jc w:val="both"/>
        <w:rPr>
          <w:rFonts w:ascii="Calibri" w:hAnsi="Calibri" w:cs="Tahoma"/>
          <w:noProof/>
          <w:sz w:val="22"/>
          <w:rtl/>
        </w:rPr>
      </w:pPr>
      <w:r>
        <w:rPr>
          <w:rFonts w:ascii="Calibri" w:hAnsi="Calibri" w:cs="Tahoma" w:hint="cs"/>
          <w:noProof/>
          <w:sz w:val="22"/>
          <w:rtl/>
        </w:rPr>
        <w:t>בית הספר</w:t>
      </w:r>
      <w:r w:rsidRPr="00CB1265">
        <w:rPr>
          <w:rFonts w:ascii="Calibri" w:hAnsi="Calibri" w:cs="Tahoma"/>
          <w:noProof/>
          <w:sz w:val="22"/>
          <w:rtl/>
        </w:rPr>
        <w:t xml:space="preserve"> </w:t>
      </w:r>
      <w:r w:rsidR="006B70DE" w:rsidRPr="00CB1265">
        <w:rPr>
          <w:rFonts w:ascii="Calibri" w:hAnsi="Calibri" w:cs="Tahoma"/>
          <w:noProof/>
          <w:sz w:val="22"/>
          <w:rtl/>
        </w:rPr>
        <w:t xml:space="preserve">לניהול במכללה האקדמית הדסה מציע תוכנית הכשרה ייחודית ומאתגרת לקראת קריירה ניהולית בארגונים, עם מתן דגש על תודעת שירות </w:t>
      </w:r>
      <w:r w:rsidR="00FB5A17" w:rsidRPr="00CB1265">
        <w:rPr>
          <w:rFonts w:ascii="Calibri" w:hAnsi="Calibri" w:cs="Tahoma"/>
          <w:noProof/>
          <w:sz w:val="22"/>
          <w:rtl/>
        </w:rPr>
        <w:t>וכישורי ניהול, עבודה ופיתוח אישי</w:t>
      </w:r>
      <w:r w:rsidR="006B70DE" w:rsidRPr="00CB1265">
        <w:rPr>
          <w:rFonts w:ascii="Calibri" w:hAnsi="Calibri" w:cs="Tahoma"/>
          <w:noProof/>
          <w:sz w:val="22"/>
          <w:rtl/>
        </w:rPr>
        <w:t xml:space="preserve"> ארוכ</w:t>
      </w:r>
      <w:r w:rsidR="00FB5A17" w:rsidRPr="00CB1265">
        <w:rPr>
          <w:rFonts w:ascii="Calibri" w:hAnsi="Calibri" w:cs="Tahoma"/>
          <w:noProof/>
          <w:sz w:val="22"/>
          <w:rtl/>
        </w:rPr>
        <w:t>י</w:t>
      </w:r>
      <w:r w:rsidR="006B70DE" w:rsidRPr="00CB1265">
        <w:rPr>
          <w:rFonts w:ascii="Calibri" w:hAnsi="Calibri" w:cs="Tahoma"/>
          <w:noProof/>
          <w:sz w:val="22"/>
          <w:rtl/>
        </w:rPr>
        <w:t xml:space="preserve"> טווח. </w:t>
      </w:r>
    </w:p>
    <w:p w14:paraId="6E0BB21E" w14:textId="6A099913" w:rsidR="006A60BB" w:rsidRDefault="00214623" w:rsidP="006A60BB">
      <w:pPr>
        <w:widowControl w:val="0"/>
        <w:tabs>
          <w:tab w:val="left" w:pos="576"/>
          <w:tab w:val="left" w:pos="1008"/>
          <w:tab w:val="num" w:pos="1428"/>
        </w:tabs>
        <w:spacing w:after="200" w:line="276" w:lineRule="auto"/>
        <w:ind w:left="-24" w:right="720"/>
        <w:jc w:val="both"/>
        <w:rPr>
          <w:rFonts w:ascii="Calibri" w:hAnsi="Calibri" w:cs="Tahoma"/>
          <w:noProof/>
          <w:sz w:val="22"/>
          <w:rtl/>
        </w:rPr>
      </w:pPr>
      <w:r>
        <w:rPr>
          <w:rFonts w:ascii="Calibri" w:hAnsi="Calibri" w:cs="Tahoma" w:hint="cs"/>
          <w:noProof/>
          <w:sz w:val="22"/>
          <w:rtl/>
        </w:rPr>
        <w:t xml:space="preserve">בית הספר </w:t>
      </w:r>
      <w:r w:rsidR="006B70DE" w:rsidRPr="00CB1265">
        <w:rPr>
          <w:rFonts w:ascii="Calibri" w:hAnsi="Calibri" w:cs="Tahoma"/>
          <w:noProof/>
          <w:sz w:val="22"/>
          <w:rtl/>
        </w:rPr>
        <w:t xml:space="preserve">מציע </w:t>
      </w:r>
      <w:r w:rsidR="00534207">
        <w:rPr>
          <w:rFonts w:ascii="Calibri" w:hAnsi="Calibri" w:cs="Tahoma" w:hint="cs"/>
          <w:noProof/>
          <w:sz w:val="22"/>
          <w:rtl/>
        </w:rPr>
        <w:t>ארבעה</w:t>
      </w:r>
      <w:r w:rsidR="006B70DE" w:rsidRPr="00CB1265">
        <w:rPr>
          <w:rFonts w:ascii="Calibri" w:hAnsi="Calibri" w:cs="Tahoma"/>
          <w:noProof/>
          <w:sz w:val="22"/>
          <w:rtl/>
        </w:rPr>
        <w:t xml:space="preserve"> מסלולי התמחות:</w:t>
      </w:r>
      <w:r w:rsidR="006B70DE" w:rsidRPr="00CB1265">
        <w:rPr>
          <w:rFonts w:ascii="Calibri" w:hAnsi="Calibri" w:cs="Tahoma"/>
          <w:noProof/>
          <w:sz w:val="22"/>
        </w:rPr>
        <w:t xml:space="preserve"> </w:t>
      </w:r>
    </w:p>
    <w:p w14:paraId="2AFE2175" w14:textId="405E2049" w:rsidR="006A60BB" w:rsidRPr="00514699" w:rsidRDefault="006B70DE" w:rsidP="00514699">
      <w:pPr>
        <w:pStyle w:val="a7"/>
        <w:widowControl w:val="0"/>
        <w:numPr>
          <w:ilvl w:val="0"/>
          <w:numId w:val="24"/>
        </w:numPr>
        <w:tabs>
          <w:tab w:val="left" w:pos="576"/>
          <w:tab w:val="left" w:pos="1008"/>
        </w:tabs>
        <w:spacing w:after="200" w:line="276" w:lineRule="auto"/>
        <w:ind w:right="720"/>
        <w:jc w:val="both"/>
        <w:rPr>
          <w:rFonts w:ascii="Calibri" w:hAnsi="Calibri" w:cs="Tahoma"/>
          <w:noProof/>
          <w:sz w:val="22"/>
          <w:rtl/>
        </w:rPr>
      </w:pPr>
      <w:r w:rsidRPr="00514699">
        <w:rPr>
          <w:rFonts w:ascii="Calibri" w:hAnsi="Calibri" w:cs="Tahoma"/>
          <w:noProof/>
          <w:sz w:val="22"/>
          <w:rtl/>
        </w:rPr>
        <w:t xml:space="preserve">ניהול משאבי אנוש </w:t>
      </w:r>
    </w:p>
    <w:p w14:paraId="542CD58F" w14:textId="76096676" w:rsidR="006A60BB" w:rsidRPr="00514699" w:rsidRDefault="00534207" w:rsidP="00514699">
      <w:pPr>
        <w:pStyle w:val="a7"/>
        <w:widowControl w:val="0"/>
        <w:numPr>
          <w:ilvl w:val="0"/>
          <w:numId w:val="24"/>
        </w:numPr>
        <w:tabs>
          <w:tab w:val="left" w:pos="576"/>
          <w:tab w:val="left" w:pos="1008"/>
        </w:tabs>
        <w:spacing w:after="200" w:line="276" w:lineRule="auto"/>
        <w:ind w:right="720"/>
        <w:jc w:val="both"/>
        <w:rPr>
          <w:rFonts w:ascii="Calibri" w:hAnsi="Calibri" w:cs="Tahoma"/>
          <w:noProof/>
          <w:sz w:val="22"/>
          <w:rtl/>
        </w:rPr>
      </w:pPr>
      <w:r w:rsidRPr="00514699">
        <w:rPr>
          <w:rFonts w:ascii="Calibri" w:hAnsi="Calibri" w:cs="Tahoma" w:hint="eastAsia"/>
          <w:noProof/>
          <w:sz w:val="22"/>
          <w:rtl/>
        </w:rPr>
        <w:t>מינהל</w:t>
      </w:r>
      <w:r w:rsidRPr="00514699">
        <w:rPr>
          <w:rFonts w:ascii="Calibri" w:hAnsi="Calibri" w:cs="Tahoma"/>
          <w:noProof/>
          <w:sz w:val="22"/>
          <w:rtl/>
        </w:rPr>
        <w:t xml:space="preserve"> </w:t>
      </w:r>
      <w:r w:rsidRPr="00514699">
        <w:rPr>
          <w:rFonts w:ascii="Calibri" w:hAnsi="Calibri" w:cs="Tahoma" w:hint="eastAsia"/>
          <w:noProof/>
          <w:sz w:val="22"/>
          <w:rtl/>
        </w:rPr>
        <w:t>ציבורי</w:t>
      </w:r>
      <w:r w:rsidRPr="00514699">
        <w:rPr>
          <w:rFonts w:ascii="Calibri" w:hAnsi="Calibri" w:cs="Tahoma"/>
          <w:noProof/>
          <w:sz w:val="22"/>
          <w:rtl/>
        </w:rPr>
        <w:t xml:space="preserve"> </w:t>
      </w:r>
    </w:p>
    <w:p w14:paraId="49BA2BEF" w14:textId="61ACA3D1" w:rsidR="006A60BB" w:rsidRPr="00514699" w:rsidRDefault="006B70DE" w:rsidP="00514699">
      <w:pPr>
        <w:pStyle w:val="a7"/>
        <w:widowControl w:val="0"/>
        <w:numPr>
          <w:ilvl w:val="0"/>
          <w:numId w:val="24"/>
        </w:numPr>
        <w:tabs>
          <w:tab w:val="left" w:pos="576"/>
          <w:tab w:val="left" w:pos="1008"/>
        </w:tabs>
        <w:spacing w:after="200" w:line="276" w:lineRule="auto"/>
        <w:ind w:right="720"/>
        <w:jc w:val="both"/>
        <w:rPr>
          <w:rFonts w:ascii="Calibri" w:hAnsi="Calibri" w:cs="Tahoma"/>
          <w:noProof/>
          <w:sz w:val="22"/>
          <w:rtl/>
        </w:rPr>
      </w:pPr>
      <w:r w:rsidRPr="00514699">
        <w:rPr>
          <w:rFonts w:ascii="Calibri" w:hAnsi="Calibri" w:cs="Tahoma"/>
          <w:noProof/>
          <w:sz w:val="22"/>
          <w:rtl/>
        </w:rPr>
        <w:t xml:space="preserve">ניהול מערכות מידע </w:t>
      </w:r>
    </w:p>
    <w:p w14:paraId="76EE7DED" w14:textId="371578F2" w:rsidR="006B70DE" w:rsidRPr="00514699" w:rsidRDefault="006B70DE" w:rsidP="00514699">
      <w:pPr>
        <w:pStyle w:val="a7"/>
        <w:widowControl w:val="0"/>
        <w:numPr>
          <w:ilvl w:val="0"/>
          <w:numId w:val="24"/>
        </w:numPr>
        <w:tabs>
          <w:tab w:val="left" w:pos="576"/>
          <w:tab w:val="left" w:pos="1008"/>
        </w:tabs>
        <w:spacing w:after="200" w:line="276" w:lineRule="auto"/>
        <w:ind w:right="720"/>
        <w:jc w:val="both"/>
        <w:rPr>
          <w:rFonts w:ascii="Calibri" w:hAnsi="Calibri" w:cs="Tahoma"/>
          <w:noProof/>
          <w:sz w:val="22"/>
          <w:rtl/>
        </w:rPr>
      </w:pPr>
      <w:r w:rsidRPr="00514699">
        <w:rPr>
          <w:rFonts w:ascii="Calibri" w:hAnsi="Calibri" w:cs="Tahoma"/>
          <w:noProof/>
          <w:sz w:val="22"/>
          <w:rtl/>
        </w:rPr>
        <w:t xml:space="preserve">ניהול </w:t>
      </w:r>
      <w:r w:rsidR="0053266A" w:rsidRPr="00514699">
        <w:rPr>
          <w:rFonts w:ascii="Calibri" w:hAnsi="Calibri" w:cs="Tahoma"/>
          <w:noProof/>
          <w:sz w:val="22"/>
          <w:rtl/>
        </w:rPr>
        <w:t>מדעי הנתונים</w:t>
      </w:r>
    </w:p>
    <w:p w14:paraId="09C95B5A" w14:textId="12785A91" w:rsidR="006B70DE" w:rsidRDefault="00520DB0" w:rsidP="006A60BB">
      <w:pPr>
        <w:widowControl w:val="0"/>
        <w:tabs>
          <w:tab w:val="left" w:pos="576"/>
          <w:tab w:val="left" w:pos="1008"/>
          <w:tab w:val="num" w:pos="1428"/>
        </w:tabs>
        <w:spacing w:after="200" w:line="276" w:lineRule="auto"/>
        <w:ind w:left="-24" w:right="720"/>
        <w:jc w:val="both"/>
        <w:rPr>
          <w:rFonts w:ascii="Calibri" w:hAnsi="Calibri" w:cs="Tahoma"/>
          <w:noProof/>
          <w:sz w:val="22"/>
          <w:rtl/>
        </w:rPr>
      </w:pPr>
      <w:r w:rsidRPr="00CB1265">
        <w:rPr>
          <w:rFonts w:ascii="Calibri" w:hAnsi="Calibri" w:cs="Tahoma"/>
          <w:noProof/>
          <w:sz w:val="22"/>
          <w:rtl/>
        </w:rPr>
        <w:t>הבחירה במסלול נעשית לפני תחילת הלימודים</w:t>
      </w:r>
      <w:r w:rsidR="00F85B2C" w:rsidRPr="00CB1265">
        <w:rPr>
          <w:rFonts w:ascii="Calibri" w:hAnsi="Calibri" w:cs="Tahoma"/>
          <w:noProof/>
          <w:sz w:val="22"/>
          <w:rtl/>
        </w:rPr>
        <w:t xml:space="preserve"> ונדרש ראיון קבלה</w:t>
      </w:r>
      <w:r w:rsidR="00653017" w:rsidRPr="00CB1265">
        <w:rPr>
          <w:rFonts w:ascii="Calibri" w:hAnsi="Calibri" w:cs="Tahoma"/>
          <w:noProof/>
          <w:sz w:val="22"/>
          <w:rtl/>
        </w:rPr>
        <w:t xml:space="preserve">. </w:t>
      </w:r>
      <w:r w:rsidR="00F85B2C" w:rsidRPr="00CB1265">
        <w:rPr>
          <w:rFonts w:ascii="Calibri" w:hAnsi="Calibri" w:cs="Tahoma"/>
          <w:noProof/>
          <w:sz w:val="22"/>
          <w:rtl/>
        </w:rPr>
        <w:t>עד לסיום סמסטר א' של</w:t>
      </w:r>
      <w:r w:rsidRPr="00CB1265">
        <w:rPr>
          <w:rFonts w:ascii="Calibri" w:hAnsi="Calibri" w:cs="Tahoma"/>
          <w:noProof/>
          <w:sz w:val="22"/>
          <w:rtl/>
        </w:rPr>
        <w:t xml:space="preserve"> השנה הראשונה</w:t>
      </w:r>
      <w:r w:rsidR="000637FD">
        <w:rPr>
          <w:rFonts w:ascii="Calibri" w:hAnsi="Calibri" w:cs="Tahoma" w:hint="cs"/>
          <w:noProof/>
          <w:sz w:val="22"/>
          <w:rtl/>
        </w:rPr>
        <w:t>,</w:t>
      </w:r>
      <w:r w:rsidRPr="00CB1265">
        <w:rPr>
          <w:rFonts w:ascii="Calibri" w:hAnsi="Calibri" w:cs="Tahoma"/>
          <w:noProof/>
          <w:sz w:val="22"/>
          <w:rtl/>
        </w:rPr>
        <w:t xml:space="preserve"> יש אפשרות לשינוי מסלול על בסיס מקום פנוי במסלול המבוקש.</w:t>
      </w:r>
      <w:r w:rsidR="0076396C" w:rsidRPr="00CB1265">
        <w:rPr>
          <w:rFonts w:ascii="Calibri" w:hAnsi="Calibri" w:cs="Tahoma"/>
          <w:noProof/>
          <w:sz w:val="22"/>
          <w:rtl/>
        </w:rPr>
        <w:t xml:space="preserve"> </w:t>
      </w:r>
      <w:r w:rsidR="00F85B2C" w:rsidRPr="00CB1265">
        <w:rPr>
          <w:rFonts w:ascii="Calibri" w:hAnsi="Calibri" w:cs="Tahoma"/>
          <w:noProof/>
          <w:sz w:val="22"/>
          <w:rtl/>
        </w:rPr>
        <w:t>גם במקרה זה, נדרש ראיון אישי, עמידה בהצלחה בקורס עברית ובכל הקורסים הכמותיים של שנה א'.</w:t>
      </w:r>
    </w:p>
    <w:p w14:paraId="6C8D3E97" w14:textId="77777777" w:rsidR="004A51FA" w:rsidRPr="00CB1265" w:rsidRDefault="004A51FA" w:rsidP="006A60BB">
      <w:pPr>
        <w:widowControl w:val="0"/>
        <w:tabs>
          <w:tab w:val="left" w:pos="576"/>
          <w:tab w:val="left" w:pos="1008"/>
          <w:tab w:val="num" w:pos="1428"/>
        </w:tabs>
        <w:spacing w:after="200"/>
        <w:ind w:left="-24" w:right="720"/>
        <w:jc w:val="both"/>
        <w:rPr>
          <w:rFonts w:ascii="Calibri" w:hAnsi="Calibri" w:cs="Tahoma"/>
          <w:noProof/>
          <w:sz w:val="22"/>
          <w:rtl/>
        </w:rPr>
      </w:pPr>
    </w:p>
    <w:p w14:paraId="41DCCA9F" w14:textId="5C11AF9E" w:rsidR="008433C6" w:rsidRPr="00F86F24" w:rsidRDefault="00214623" w:rsidP="00483414">
      <w:pPr>
        <w:pStyle w:val="1"/>
        <w:bidi/>
        <w:rPr>
          <w:snapToGrid w:val="0"/>
          <w:rtl/>
        </w:rPr>
      </w:pPr>
      <w:bookmarkStart w:id="11" w:name="_Toc153981748"/>
      <w:r>
        <w:rPr>
          <w:rFonts w:hint="cs"/>
          <w:snapToGrid w:val="0"/>
          <w:rtl/>
          <w:lang w:bidi="he-IL"/>
        </w:rPr>
        <w:t xml:space="preserve">דרכי </w:t>
      </w:r>
      <w:r w:rsidR="008433C6" w:rsidRPr="00F86F24">
        <w:rPr>
          <w:rFonts w:hint="eastAsia"/>
          <w:snapToGrid w:val="0"/>
          <w:rtl/>
        </w:rPr>
        <w:t>תקשורת</w:t>
      </w:r>
      <w:r w:rsidR="008433C6" w:rsidRPr="00F86F24">
        <w:rPr>
          <w:snapToGrid w:val="0"/>
          <w:rtl/>
        </w:rPr>
        <w:t xml:space="preserve"> עם </w:t>
      </w:r>
      <w:r>
        <w:rPr>
          <w:rFonts w:hint="cs"/>
          <w:snapToGrid w:val="0"/>
          <w:rtl/>
          <w:lang w:bidi="he-IL"/>
        </w:rPr>
        <w:t>בית הספר</w:t>
      </w:r>
      <w:r w:rsidR="008433C6" w:rsidRPr="00F86F24">
        <w:rPr>
          <w:snapToGrid w:val="0"/>
          <w:rtl/>
        </w:rPr>
        <w:t xml:space="preserve"> </w:t>
      </w:r>
      <w:r w:rsidR="008433C6" w:rsidRPr="00F86F24">
        <w:rPr>
          <w:rFonts w:hint="eastAsia"/>
          <w:snapToGrid w:val="0"/>
          <w:rtl/>
        </w:rPr>
        <w:t>וסגל</w:t>
      </w:r>
      <w:r w:rsidR="008433C6" w:rsidRPr="00F86F24">
        <w:rPr>
          <w:snapToGrid w:val="0"/>
          <w:rtl/>
        </w:rPr>
        <w:t xml:space="preserve"> </w:t>
      </w:r>
      <w:r w:rsidR="008433C6" w:rsidRPr="00F86F24">
        <w:rPr>
          <w:rFonts w:hint="eastAsia"/>
          <w:snapToGrid w:val="0"/>
          <w:rtl/>
        </w:rPr>
        <w:t>הניהול</w:t>
      </w:r>
      <w:r w:rsidR="008433C6" w:rsidRPr="00F86F24">
        <w:rPr>
          <w:snapToGrid w:val="0"/>
          <w:rtl/>
        </w:rPr>
        <w:t xml:space="preserve"> </w:t>
      </w:r>
      <w:r w:rsidR="008433C6" w:rsidRPr="00F86F24">
        <w:rPr>
          <w:rFonts w:hint="eastAsia"/>
          <w:snapToGrid w:val="0"/>
          <w:rtl/>
        </w:rPr>
        <w:t>וההוראה</w:t>
      </w:r>
      <w:bookmarkEnd w:id="11"/>
    </w:p>
    <w:p w14:paraId="0A0FD1EF" w14:textId="77777777" w:rsidR="00FB5A17" w:rsidRPr="00CB1265" w:rsidRDefault="00FB5A17" w:rsidP="00CB1265">
      <w:pPr>
        <w:widowControl w:val="0"/>
        <w:tabs>
          <w:tab w:val="left" w:pos="576"/>
          <w:tab w:val="left" w:pos="1008"/>
          <w:tab w:val="num" w:pos="1428"/>
        </w:tabs>
        <w:spacing w:after="200"/>
        <w:ind w:left="-24" w:right="720"/>
        <w:jc w:val="both"/>
        <w:rPr>
          <w:rFonts w:ascii="Calibri" w:hAnsi="Calibri" w:cs="Tahoma"/>
          <w:noProof/>
          <w:sz w:val="22"/>
          <w:rtl/>
        </w:rPr>
      </w:pPr>
      <w:r w:rsidRPr="00CB1265">
        <w:rPr>
          <w:rFonts w:ascii="Calibri" w:hAnsi="Calibri" w:cs="Tahoma" w:hint="cs"/>
          <w:noProof/>
          <w:sz w:val="22"/>
          <w:rtl/>
        </w:rPr>
        <w:t xml:space="preserve">הכתובת לפניות בנושאים אקדמיים בקורס מסויים היא מרצה הקורס. </w:t>
      </w:r>
    </w:p>
    <w:p w14:paraId="33E8730C" w14:textId="65183CDD" w:rsidR="00FB5A17" w:rsidRPr="00CB1265" w:rsidRDefault="00FB5A17" w:rsidP="00CB1265">
      <w:pPr>
        <w:widowControl w:val="0"/>
        <w:tabs>
          <w:tab w:val="left" w:pos="576"/>
          <w:tab w:val="left" w:pos="1008"/>
          <w:tab w:val="num" w:pos="1428"/>
        </w:tabs>
        <w:spacing w:after="200"/>
        <w:ind w:left="-24" w:right="720"/>
        <w:jc w:val="both"/>
        <w:rPr>
          <w:rFonts w:ascii="Calibri" w:hAnsi="Calibri" w:cs="Tahoma"/>
          <w:noProof/>
          <w:sz w:val="22"/>
          <w:rtl/>
        </w:rPr>
      </w:pPr>
      <w:r w:rsidRPr="00CB1265">
        <w:rPr>
          <w:rFonts w:ascii="Calibri" w:hAnsi="Calibri" w:cs="Tahoma" w:hint="cs"/>
          <w:noProof/>
          <w:sz w:val="22"/>
          <w:rtl/>
        </w:rPr>
        <w:t xml:space="preserve">בנושאים מנהלתיים ניתן לפנות </w:t>
      </w:r>
      <w:r w:rsidR="000637FD" w:rsidRPr="00CB1265">
        <w:rPr>
          <w:rFonts w:ascii="Calibri" w:hAnsi="Calibri" w:cs="Tahoma" w:hint="cs"/>
          <w:noProof/>
          <w:sz w:val="22"/>
          <w:rtl/>
        </w:rPr>
        <w:t>לרכ</w:t>
      </w:r>
      <w:r w:rsidR="000637FD">
        <w:rPr>
          <w:rFonts w:ascii="Calibri" w:hAnsi="Calibri" w:cs="Tahoma" w:hint="cs"/>
          <w:noProof/>
          <w:sz w:val="22"/>
          <w:rtl/>
        </w:rPr>
        <w:t>זות</w:t>
      </w:r>
      <w:r w:rsidR="000637FD" w:rsidRPr="00CB1265">
        <w:rPr>
          <w:rFonts w:ascii="Calibri" w:hAnsi="Calibri" w:cs="Tahoma" w:hint="cs"/>
          <w:noProof/>
          <w:sz w:val="22"/>
          <w:rtl/>
        </w:rPr>
        <w:t xml:space="preserve"> </w:t>
      </w:r>
      <w:r w:rsidR="00214623">
        <w:rPr>
          <w:rFonts w:ascii="Calibri" w:hAnsi="Calibri" w:cs="Tahoma" w:hint="cs"/>
          <w:noProof/>
          <w:sz w:val="22"/>
          <w:rtl/>
        </w:rPr>
        <w:t>בית הספר</w:t>
      </w:r>
      <w:r w:rsidRPr="00CB1265">
        <w:rPr>
          <w:rFonts w:ascii="Calibri" w:hAnsi="Calibri" w:cs="Tahoma" w:hint="cs"/>
          <w:noProof/>
          <w:sz w:val="22"/>
          <w:rtl/>
        </w:rPr>
        <w:t xml:space="preserve"> באופן מקוון </w:t>
      </w:r>
      <w:hyperlink r:id="rId13" w:history="1">
        <w:r w:rsidRPr="005A768F">
          <w:rPr>
            <w:rFonts w:ascii="Calibri" w:hAnsi="Calibri" w:cs="Tahoma" w:hint="cs"/>
            <w:noProof/>
            <w:color w:val="0000FF"/>
            <w:sz w:val="22"/>
            <w:u w:val="single"/>
            <w:rtl/>
          </w:rPr>
          <w:t>ב</w:t>
        </w:r>
        <w:r w:rsidRPr="005A768F">
          <w:rPr>
            <w:rFonts w:ascii="Calibri" w:hAnsi="Calibri" w:cs="Tahoma" w:hint="eastAsia"/>
            <w:noProof/>
            <w:color w:val="0000FF"/>
            <w:sz w:val="22"/>
            <w:u w:val="single"/>
            <w:rtl/>
          </w:rPr>
          <w:t>קישור</w:t>
        </w:r>
      </w:hyperlink>
      <w:r w:rsidRPr="005A768F">
        <w:rPr>
          <w:rFonts w:ascii="Calibri" w:hAnsi="Calibri" w:cs="Tahoma" w:hint="cs"/>
          <w:noProof/>
          <w:color w:val="0000FF"/>
          <w:sz w:val="22"/>
          <w:u w:val="single"/>
          <w:rtl/>
        </w:rPr>
        <w:t>.</w:t>
      </w:r>
      <w:r w:rsidRPr="005A768F">
        <w:rPr>
          <w:rFonts w:ascii="Calibri" w:hAnsi="Calibri" w:cs="Tahoma" w:hint="cs"/>
          <w:noProof/>
          <w:color w:val="0000FF"/>
          <w:sz w:val="22"/>
          <w:rtl/>
        </w:rPr>
        <w:t xml:space="preserve"> </w:t>
      </w:r>
    </w:p>
    <w:p w14:paraId="315E281C" w14:textId="1A1BDD8F" w:rsidR="008433C6" w:rsidRDefault="00FB5A17" w:rsidP="00CB1265">
      <w:pPr>
        <w:widowControl w:val="0"/>
        <w:tabs>
          <w:tab w:val="left" w:pos="576"/>
          <w:tab w:val="left" w:pos="1008"/>
          <w:tab w:val="num" w:pos="1428"/>
        </w:tabs>
        <w:spacing w:after="200"/>
        <w:ind w:left="-24" w:right="720"/>
        <w:jc w:val="both"/>
        <w:rPr>
          <w:rFonts w:ascii="Calibri" w:hAnsi="Calibri" w:cs="Tahoma"/>
          <w:noProof/>
          <w:sz w:val="22"/>
          <w:rtl/>
        </w:rPr>
      </w:pPr>
      <w:r w:rsidRPr="00CB1265">
        <w:rPr>
          <w:rFonts w:ascii="Calibri" w:hAnsi="Calibri" w:cs="Tahoma" w:hint="cs"/>
          <w:noProof/>
          <w:sz w:val="22"/>
          <w:rtl/>
        </w:rPr>
        <w:t>להכנת מערכת השעות ולהתאמות אישיות יש לפנות ליועצ</w:t>
      </w:r>
      <w:r w:rsidR="00214623">
        <w:rPr>
          <w:rFonts w:ascii="Calibri" w:hAnsi="Calibri" w:cs="Tahoma" w:hint="cs"/>
          <w:noProof/>
          <w:sz w:val="22"/>
          <w:rtl/>
        </w:rPr>
        <w:t>ות</w:t>
      </w:r>
      <w:r w:rsidRPr="00CB1265">
        <w:rPr>
          <w:rFonts w:ascii="Calibri" w:hAnsi="Calibri" w:cs="Tahoma" w:hint="cs"/>
          <w:noProof/>
          <w:sz w:val="22"/>
          <w:rtl/>
        </w:rPr>
        <w:t xml:space="preserve"> האקדמי</w:t>
      </w:r>
      <w:r w:rsidR="00214623">
        <w:rPr>
          <w:rFonts w:ascii="Calibri" w:hAnsi="Calibri" w:cs="Tahoma" w:hint="cs"/>
          <w:noProof/>
          <w:sz w:val="22"/>
          <w:rtl/>
        </w:rPr>
        <w:t>ות</w:t>
      </w:r>
      <w:r w:rsidRPr="00CB1265">
        <w:rPr>
          <w:rFonts w:ascii="Calibri" w:hAnsi="Calibri" w:cs="Tahoma" w:hint="cs"/>
          <w:noProof/>
          <w:sz w:val="22"/>
          <w:rtl/>
        </w:rPr>
        <w:t xml:space="preserve"> </w:t>
      </w:r>
      <w:r w:rsidR="00214623">
        <w:rPr>
          <w:rFonts w:ascii="Calibri" w:hAnsi="Calibri" w:cs="Tahoma" w:hint="cs"/>
          <w:noProof/>
          <w:sz w:val="22"/>
          <w:rtl/>
        </w:rPr>
        <w:t xml:space="preserve">בהתאם לשנתון הלימודים </w:t>
      </w:r>
      <w:r w:rsidR="0073195D" w:rsidRPr="00CB1265">
        <w:rPr>
          <w:rFonts w:ascii="Calibri" w:hAnsi="Calibri" w:cs="Tahoma" w:hint="cs"/>
          <w:noProof/>
          <w:sz w:val="22"/>
          <w:rtl/>
        </w:rPr>
        <w:t>(רשימה ופרטים בסוף המסמך).</w:t>
      </w:r>
    </w:p>
    <w:p w14:paraId="7A355C03" w14:textId="77777777" w:rsidR="004A51FA" w:rsidRPr="00CB1265" w:rsidRDefault="004A51FA" w:rsidP="00CB1265">
      <w:pPr>
        <w:widowControl w:val="0"/>
        <w:tabs>
          <w:tab w:val="left" w:pos="576"/>
          <w:tab w:val="left" w:pos="1008"/>
          <w:tab w:val="num" w:pos="1428"/>
        </w:tabs>
        <w:spacing w:after="200"/>
        <w:ind w:left="-24" w:right="720"/>
        <w:jc w:val="both"/>
        <w:rPr>
          <w:rFonts w:ascii="Calibri" w:hAnsi="Calibri" w:cs="Tahoma"/>
          <w:noProof/>
          <w:sz w:val="22"/>
          <w:rtl/>
        </w:rPr>
      </w:pPr>
    </w:p>
    <w:p w14:paraId="79668F71" w14:textId="69F6BB3C" w:rsidR="00DD6BC4" w:rsidRPr="007402E9" w:rsidRDefault="00DD6BC4" w:rsidP="00483414">
      <w:pPr>
        <w:pStyle w:val="1"/>
        <w:bidi/>
        <w:rPr>
          <w:snapToGrid w:val="0"/>
          <w:rtl/>
        </w:rPr>
      </w:pPr>
      <w:bookmarkStart w:id="12" w:name="_Toc153981749"/>
      <w:r w:rsidRPr="007402E9">
        <w:rPr>
          <w:snapToGrid w:val="0"/>
          <w:rtl/>
        </w:rPr>
        <w:t>תוכנית הלימודים</w:t>
      </w:r>
      <w:bookmarkEnd w:id="12"/>
    </w:p>
    <w:p w14:paraId="6E99ED0A" w14:textId="08699332" w:rsidR="00DD6BC4" w:rsidRPr="004A51FA" w:rsidRDefault="00DD6BC4" w:rsidP="004A51FA">
      <w:pPr>
        <w:widowControl w:val="0"/>
        <w:tabs>
          <w:tab w:val="left" w:pos="576"/>
          <w:tab w:val="left" w:pos="1008"/>
          <w:tab w:val="num" w:pos="1428"/>
        </w:tabs>
        <w:spacing w:after="200" w:line="360" w:lineRule="auto"/>
        <w:ind w:left="-24" w:right="720"/>
        <w:jc w:val="both"/>
        <w:rPr>
          <w:rFonts w:ascii="Tahoma" w:hAnsi="Tahoma" w:cs="Tahoma"/>
          <w:noProof/>
          <w:sz w:val="22"/>
        </w:rPr>
      </w:pPr>
      <w:r w:rsidRPr="004A51FA">
        <w:rPr>
          <w:rFonts w:ascii="Tahoma" w:hAnsi="Tahoma" w:cs="Tahoma"/>
          <w:noProof/>
          <w:sz w:val="22"/>
          <w:rtl/>
        </w:rPr>
        <w:t xml:space="preserve">על הסטודנט ללמוד את </w:t>
      </w:r>
      <w:r w:rsidR="00214623">
        <w:rPr>
          <w:rFonts w:ascii="Tahoma" w:hAnsi="Tahoma" w:cs="Tahoma" w:hint="cs"/>
          <w:noProof/>
          <w:sz w:val="22"/>
          <w:rtl/>
        </w:rPr>
        <w:t>כל הקורסים</w:t>
      </w:r>
      <w:r w:rsidRPr="004A51FA">
        <w:rPr>
          <w:rFonts w:ascii="Tahoma" w:hAnsi="Tahoma" w:cs="Tahoma"/>
          <w:noProof/>
          <w:sz w:val="22"/>
          <w:rtl/>
        </w:rPr>
        <w:t xml:space="preserve"> לפי תוכנית הלימודים המתפרסמת על ידי </w:t>
      </w:r>
      <w:r w:rsidR="00214623">
        <w:rPr>
          <w:rFonts w:ascii="Tahoma" w:hAnsi="Tahoma" w:cs="Tahoma" w:hint="cs"/>
          <w:noProof/>
          <w:sz w:val="22"/>
          <w:rtl/>
        </w:rPr>
        <w:t>בית הספר ומופיעה גם ביועץ הוירטואלי</w:t>
      </w:r>
      <w:r w:rsidRPr="004A51FA">
        <w:rPr>
          <w:rFonts w:ascii="Tahoma" w:hAnsi="Tahoma" w:cs="Tahoma"/>
          <w:noProof/>
          <w:sz w:val="22"/>
          <w:rtl/>
        </w:rPr>
        <w:t>.</w:t>
      </w:r>
    </w:p>
    <w:p w14:paraId="222796BD" w14:textId="09CD7DB2" w:rsidR="00DD6BC4" w:rsidRPr="004A51FA" w:rsidRDefault="00FC6AF9" w:rsidP="004A51FA">
      <w:pPr>
        <w:widowControl w:val="0"/>
        <w:tabs>
          <w:tab w:val="left" w:pos="576"/>
          <w:tab w:val="left" w:pos="1008"/>
          <w:tab w:val="num" w:pos="1428"/>
        </w:tabs>
        <w:spacing w:after="200" w:line="360" w:lineRule="auto"/>
        <w:ind w:left="-24" w:right="720"/>
        <w:jc w:val="both"/>
        <w:rPr>
          <w:rFonts w:ascii="Tahoma" w:hAnsi="Tahoma" w:cs="Tahoma"/>
          <w:noProof/>
          <w:sz w:val="22"/>
          <w:rtl/>
        </w:rPr>
      </w:pPr>
      <w:r w:rsidRPr="004A51FA">
        <w:rPr>
          <w:rFonts w:ascii="Tahoma" w:hAnsi="Tahoma" w:cs="Tahoma"/>
          <w:noProof/>
          <w:sz w:val="22"/>
          <w:rtl/>
        </w:rPr>
        <w:t xml:space="preserve">לכל קורס מתפרסם סילבוס באתר המודל של הקורס. </w:t>
      </w:r>
      <w:r w:rsidR="00214623">
        <w:rPr>
          <w:rFonts w:ascii="Tahoma" w:hAnsi="Tahoma" w:cs="Tahoma" w:hint="cs"/>
          <w:noProof/>
          <w:sz w:val="22"/>
          <w:rtl/>
        </w:rPr>
        <w:t xml:space="preserve">בית הספר </w:t>
      </w:r>
      <w:r w:rsidRPr="004A51FA">
        <w:rPr>
          <w:rFonts w:ascii="Tahoma" w:hAnsi="Tahoma" w:cs="Tahoma"/>
          <w:noProof/>
          <w:sz w:val="22"/>
          <w:rtl/>
        </w:rPr>
        <w:t xml:space="preserve">מצפה מכל סטודנט לקרוא ולהכיר את הדרישות וההנחיות בכל סילבוס בכל קורס שהוא לומד. לא יוכל סטודנט לטעון </w:t>
      </w:r>
      <w:r w:rsidR="000637FD">
        <w:rPr>
          <w:rFonts w:ascii="Tahoma" w:hAnsi="Tahoma" w:cs="Tahoma" w:hint="cs"/>
          <w:noProof/>
          <w:sz w:val="22"/>
          <w:rtl/>
        </w:rPr>
        <w:t>לאי ידיעה</w:t>
      </w:r>
      <w:r w:rsidRPr="004A51FA">
        <w:rPr>
          <w:rFonts w:ascii="Tahoma" w:hAnsi="Tahoma" w:cs="Tahoma"/>
          <w:noProof/>
          <w:sz w:val="22"/>
          <w:rtl/>
        </w:rPr>
        <w:t xml:space="preserve"> על סוגיה שכתובה בסילבוס</w:t>
      </w:r>
      <w:r w:rsidR="000637FD">
        <w:rPr>
          <w:rFonts w:ascii="Tahoma" w:hAnsi="Tahoma" w:cs="Tahoma" w:hint="cs"/>
          <w:noProof/>
          <w:sz w:val="22"/>
          <w:rtl/>
        </w:rPr>
        <w:t xml:space="preserve"> ותכנית הלימודים של </w:t>
      </w:r>
      <w:r w:rsidR="00214623">
        <w:rPr>
          <w:rFonts w:ascii="Tahoma" w:hAnsi="Tahoma" w:cs="Tahoma" w:hint="cs"/>
          <w:noProof/>
          <w:sz w:val="22"/>
          <w:rtl/>
        </w:rPr>
        <w:t>בית הספר</w:t>
      </w:r>
      <w:r w:rsidR="000637FD">
        <w:rPr>
          <w:rFonts w:ascii="Tahoma" w:hAnsi="Tahoma" w:cs="Tahoma" w:hint="cs"/>
          <w:noProof/>
          <w:sz w:val="22"/>
          <w:rtl/>
        </w:rPr>
        <w:t xml:space="preserve"> היא המחייבת את הסטודנט</w:t>
      </w:r>
      <w:r w:rsidRPr="004A51FA">
        <w:rPr>
          <w:rFonts w:ascii="Tahoma" w:hAnsi="Tahoma" w:cs="Tahoma"/>
          <w:noProof/>
          <w:sz w:val="22"/>
          <w:rtl/>
        </w:rPr>
        <w:t>.</w:t>
      </w:r>
    </w:p>
    <w:p w14:paraId="43439820" w14:textId="0BD88787" w:rsidR="00AC7269" w:rsidRPr="004A51FA" w:rsidRDefault="00AC7269" w:rsidP="004A51FA">
      <w:pPr>
        <w:widowControl w:val="0"/>
        <w:tabs>
          <w:tab w:val="left" w:pos="576"/>
          <w:tab w:val="left" w:pos="1008"/>
          <w:tab w:val="num" w:pos="1428"/>
        </w:tabs>
        <w:spacing w:after="200" w:line="360" w:lineRule="auto"/>
        <w:ind w:left="-24" w:right="720"/>
        <w:jc w:val="both"/>
        <w:rPr>
          <w:rFonts w:ascii="Tahoma" w:hAnsi="Tahoma" w:cs="Tahoma"/>
          <w:noProof/>
          <w:sz w:val="22"/>
          <w:rtl/>
        </w:rPr>
      </w:pPr>
      <w:r w:rsidRPr="004A51FA">
        <w:rPr>
          <w:rFonts w:ascii="Tahoma" w:hAnsi="Tahoma" w:cs="Tahoma"/>
          <w:noProof/>
          <w:sz w:val="22"/>
          <w:rtl/>
        </w:rPr>
        <w:t>המטלות בקורס נועדו לסייע לסטודנט בלימודיו. במקרים רבים לא יוכל סטודנט לעבור את הקורס בלי לבצע את המטלות הנדרשות. מרכיב המטלות בציון הסופי מפורט בסילבוס. במקרה של עבודה המוגשת באיחור ביחס למועד שנקבע ללא סיבה מספקת (על פי תקנון המכללה) – רשאי המרצה לא לקבלה כלל או להוריד ציון בגין ההגשה המאוחרת, על פי שיקול דעתו.</w:t>
      </w:r>
    </w:p>
    <w:p w14:paraId="0CD3FA1F" w14:textId="45282012" w:rsidR="00AC7269" w:rsidRPr="004A51FA" w:rsidRDefault="00AC7269" w:rsidP="004A51FA">
      <w:pPr>
        <w:widowControl w:val="0"/>
        <w:tabs>
          <w:tab w:val="left" w:pos="576"/>
          <w:tab w:val="left" w:pos="1008"/>
          <w:tab w:val="num" w:pos="1428"/>
        </w:tabs>
        <w:spacing w:after="200" w:line="360" w:lineRule="auto"/>
        <w:ind w:left="-24" w:right="720"/>
        <w:jc w:val="both"/>
        <w:rPr>
          <w:rFonts w:ascii="Tahoma" w:hAnsi="Tahoma" w:cs="Tahoma"/>
          <w:noProof/>
          <w:sz w:val="22"/>
          <w:rtl/>
        </w:rPr>
      </w:pPr>
      <w:r w:rsidRPr="004A51FA">
        <w:rPr>
          <w:rFonts w:ascii="Tahoma" w:hAnsi="Tahoma" w:cs="Tahoma"/>
          <w:noProof/>
          <w:sz w:val="22"/>
          <w:rtl/>
        </w:rPr>
        <w:t>בנוסף למטלות במהלך הסמסטר, קורס מסתיים בדרך כלל בבחינה סופית או עבודת גמר. ציון המטלות אינו ציון מגן, הוא גם יכול להוריד מציון הבחינה/עבודת הגמר. במקרים רבים, לשיקול המרצה, יוגדר בסילבוס האם ביצוע המטלות הוא תנאי לכניסה למבחן או להגשת העבודה בתום הסמסטר.</w:t>
      </w:r>
    </w:p>
    <w:p w14:paraId="2F633CCA" w14:textId="6FED82DD" w:rsidR="00B74052" w:rsidRPr="004A51FA" w:rsidRDefault="00B74052" w:rsidP="004A51FA">
      <w:pPr>
        <w:widowControl w:val="0"/>
        <w:tabs>
          <w:tab w:val="left" w:pos="576"/>
          <w:tab w:val="left" w:pos="1008"/>
          <w:tab w:val="num" w:pos="1428"/>
        </w:tabs>
        <w:spacing w:after="200" w:line="360" w:lineRule="auto"/>
        <w:ind w:left="-24" w:right="720"/>
        <w:jc w:val="both"/>
        <w:rPr>
          <w:rFonts w:ascii="Tahoma" w:hAnsi="Tahoma" w:cs="Tahoma"/>
          <w:noProof/>
          <w:sz w:val="22"/>
          <w:rtl/>
        </w:rPr>
      </w:pPr>
      <w:r w:rsidRPr="004A51FA">
        <w:rPr>
          <w:rFonts w:ascii="Tahoma" w:hAnsi="Tahoma" w:cs="Tahoma"/>
          <w:noProof/>
          <w:sz w:val="22"/>
          <w:rtl/>
        </w:rPr>
        <w:t>כחלק מפיתוח הכישורים</w:t>
      </w:r>
      <w:r w:rsidR="005D4E83" w:rsidRPr="004A51FA">
        <w:rPr>
          <w:rFonts w:ascii="Tahoma" w:hAnsi="Tahoma" w:cs="Tahoma"/>
          <w:noProof/>
          <w:sz w:val="22"/>
          <w:rtl/>
        </w:rPr>
        <w:t>,</w:t>
      </w:r>
      <w:r w:rsidRPr="004A51FA">
        <w:rPr>
          <w:rFonts w:ascii="Tahoma" w:hAnsi="Tahoma" w:cs="Tahoma"/>
          <w:noProof/>
          <w:sz w:val="22"/>
          <w:rtl/>
        </w:rPr>
        <w:t xml:space="preserve"> שנדרשים לסטודנט ללימודיו במכללה ולשוק העבודה בהמשך דרכו נכללים גם קורסים ללימוד עצמי:</w:t>
      </w:r>
    </w:p>
    <w:p w14:paraId="00AABF5F" w14:textId="53B8DC76" w:rsidR="00B74052" w:rsidRPr="004A51FA" w:rsidRDefault="00B74052" w:rsidP="004A51FA">
      <w:pPr>
        <w:pStyle w:val="a7"/>
        <w:widowControl w:val="0"/>
        <w:numPr>
          <w:ilvl w:val="0"/>
          <w:numId w:val="16"/>
        </w:numPr>
        <w:tabs>
          <w:tab w:val="left" w:pos="576"/>
          <w:tab w:val="left" w:pos="1008"/>
        </w:tabs>
        <w:spacing w:after="120" w:line="360" w:lineRule="auto"/>
        <w:ind w:left="692" w:right="720" w:hanging="357"/>
        <w:contextualSpacing w:val="0"/>
        <w:jc w:val="both"/>
        <w:rPr>
          <w:rFonts w:ascii="Tahoma" w:hAnsi="Tahoma" w:cs="Tahoma"/>
          <w:noProof/>
          <w:sz w:val="22"/>
        </w:rPr>
      </w:pPr>
      <w:r w:rsidRPr="004A51FA">
        <w:rPr>
          <w:rFonts w:ascii="Tahoma" w:hAnsi="Tahoma" w:cs="Tahoma"/>
          <w:b/>
          <w:bCs/>
          <w:noProof/>
          <w:sz w:val="22"/>
          <w:u w:val="single"/>
          <w:rtl/>
        </w:rPr>
        <w:t xml:space="preserve">קורס </w:t>
      </w:r>
      <w:r w:rsidR="00BB4C09" w:rsidRPr="004A51FA">
        <w:rPr>
          <w:rFonts w:ascii="Tahoma" w:hAnsi="Tahoma" w:cs="Tahoma"/>
          <w:b/>
          <w:bCs/>
          <w:noProof/>
          <w:sz w:val="22"/>
          <w:u w:val="single"/>
          <w:rtl/>
        </w:rPr>
        <w:t>מיומנויות בסיס באקסל</w:t>
      </w:r>
      <w:r w:rsidR="005D4E83" w:rsidRPr="004A51FA">
        <w:rPr>
          <w:rFonts w:ascii="Tahoma" w:hAnsi="Tahoma" w:cs="Tahoma"/>
          <w:b/>
          <w:bCs/>
          <w:noProof/>
          <w:sz w:val="22"/>
          <w:u w:val="single"/>
          <w:rtl/>
        </w:rPr>
        <w:t>:</w:t>
      </w:r>
      <w:r w:rsidRPr="004A51FA">
        <w:rPr>
          <w:rFonts w:ascii="Tahoma" w:hAnsi="Tahoma" w:cs="Tahoma"/>
          <w:noProof/>
          <w:sz w:val="22"/>
          <w:rtl/>
        </w:rPr>
        <w:t xml:space="preserve"> ללא נקודות זכות, לימוד עצמי של הסטודנט ובחינת מעבר בתום סמסטר א</w:t>
      </w:r>
      <w:r w:rsidR="00534207">
        <w:rPr>
          <w:rFonts w:ascii="Tahoma" w:hAnsi="Tahoma" w:cs="Tahoma" w:hint="cs"/>
          <w:noProof/>
          <w:sz w:val="22"/>
          <w:rtl/>
        </w:rPr>
        <w:t>'</w:t>
      </w:r>
      <w:r w:rsidRPr="004A51FA">
        <w:rPr>
          <w:rFonts w:ascii="Tahoma" w:hAnsi="Tahoma" w:cs="Tahoma"/>
          <w:noProof/>
          <w:sz w:val="22"/>
          <w:rtl/>
        </w:rPr>
        <w:t xml:space="preserve"> של שנה א</w:t>
      </w:r>
      <w:r w:rsidR="00534207">
        <w:rPr>
          <w:rFonts w:ascii="Tahoma" w:hAnsi="Tahoma" w:cs="Tahoma" w:hint="cs"/>
          <w:noProof/>
          <w:sz w:val="22"/>
          <w:rtl/>
        </w:rPr>
        <w:t>'</w:t>
      </w:r>
      <w:r w:rsidRPr="004A51FA">
        <w:rPr>
          <w:rFonts w:ascii="Tahoma" w:hAnsi="Tahoma" w:cs="Tahoma"/>
          <w:noProof/>
          <w:sz w:val="22"/>
          <w:rtl/>
        </w:rPr>
        <w:t>.</w:t>
      </w:r>
      <w:r w:rsidR="00347E42" w:rsidRPr="004A51FA">
        <w:rPr>
          <w:rFonts w:ascii="Tahoma" w:hAnsi="Tahoma" w:cs="Tahoma"/>
          <w:noProof/>
          <w:sz w:val="22"/>
          <w:rtl/>
        </w:rPr>
        <w:t xml:space="preserve"> </w:t>
      </w:r>
      <w:r w:rsidR="00A13BF2" w:rsidRPr="004A51FA">
        <w:rPr>
          <w:rFonts w:ascii="Tahoma" w:hAnsi="Tahoma" w:cs="Tahoma"/>
          <w:noProof/>
          <w:sz w:val="22"/>
          <w:rtl/>
        </w:rPr>
        <w:t xml:space="preserve">ציון </w:t>
      </w:r>
      <w:r w:rsidR="00F85B2C" w:rsidRPr="004A51FA">
        <w:rPr>
          <w:rFonts w:ascii="Tahoma" w:hAnsi="Tahoma" w:cs="Tahoma"/>
          <w:noProof/>
          <w:sz w:val="22"/>
          <w:rtl/>
        </w:rPr>
        <w:t>"</w:t>
      </w:r>
      <w:r w:rsidR="00A13BF2" w:rsidRPr="004A51FA">
        <w:rPr>
          <w:rFonts w:ascii="Tahoma" w:hAnsi="Tahoma" w:cs="Tahoma"/>
          <w:noProof/>
          <w:sz w:val="22"/>
          <w:rtl/>
        </w:rPr>
        <w:t>עובר</w:t>
      </w:r>
      <w:r w:rsidR="00F85B2C" w:rsidRPr="004A51FA">
        <w:rPr>
          <w:rFonts w:ascii="Tahoma" w:hAnsi="Tahoma" w:cs="Tahoma"/>
          <w:noProof/>
          <w:sz w:val="22"/>
          <w:rtl/>
        </w:rPr>
        <w:t>"</w:t>
      </w:r>
      <w:r w:rsidR="00A13BF2" w:rsidRPr="004A51FA">
        <w:rPr>
          <w:rFonts w:ascii="Tahoma" w:hAnsi="Tahoma" w:cs="Tahoma"/>
          <w:noProof/>
          <w:sz w:val="22"/>
          <w:rtl/>
        </w:rPr>
        <w:t xml:space="preserve"> בקורס זה הינו תנאי </w:t>
      </w:r>
      <w:r w:rsidR="00D710C8" w:rsidRPr="004A51FA">
        <w:rPr>
          <w:rFonts w:ascii="Tahoma" w:hAnsi="Tahoma" w:cs="Tahoma"/>
          <w:noProof/>
          <w:sz w:val="22"/>
          <w:rtl/>
        </w:rPr>
        <w:t>לקורס חשבונאות פיננסית המתקיים בשנה ב' לתואר.</w:t>
      </w:r>
    </w:p>
    <w:p w14:paraId="2156BBDA" w14:textId="77777777" w:rsidR="00F7190A" w:rsidRDefault="00B74052" w:rsidP="004A51FA">
      <w:pPr>
        <w:pStyle w:val="a7"/>
        <w:widowControl w:val="0"/>
        <w:numPr>
          <w:ilvl w:val="0"/>
          <w:numId w:val="16"/>
        </w:numPr>
        <w:tabs>
          <w:tab w:val="left" w:pos="565"/>
        </w:tabs>
        <w:spacing w:after="120" w:line="360" w:lineRule="auto"/>
        <w:ind w:left="692" w:right="720" w:hanging="357"/>
        <w:contextualSpacing w:val="0"/>
        <w:jc w:val="both"/>
        <w:rPr>
          <w:rFonts w:ascii="Tahoma" w:hAnsi="Tahoma" w:cs="Tahoma"/>
          <w:noProof/>
          <w:sz w:val="22"/>
        </w:rPr>
      </w:pPr>
      <w:r w:rsidRPr="004A51FA">
        <w:rPr>
          <w:rFonts w:ascii="Tahoma" w:hAnsi="Tahoma" w:cs="Tahoma"/>
          <w:b/>
          <w:bCs/>
          <w:noProof/>
          <w:sz w:val="22"/>
          <w:u w:val="single"/>
          <w:rtl/>
        </w:rPr>
        <w:t xml:space="preserve">קורס </w:t>
      </w:r>
      <w:r w:rsidR="00F85B2C" w:rsidRPr="004A51FA">
        <w:rPr>
          <w:rFonts w:ascii="Tahoma" w:hAnsi="Tahoma" w:cs="Tahoma"/>
          <w:b/>
          <w:bCs/>
          <w:noProof/>
          <w:sz w:val="22"/>
          <w:u w:val="single"/>
          <w:rtl/>
        </w:rPr>
        <w:t xml:space="preserve">ניהול </w:t>
      </w:r>
      <w:r w:rsidRPr="004A51FA">
        <w:rPr>
          <w:rFonts w:ascii="Tahoma" w:hAnsi="Tahoma" w:cs="Tahoma"/>
          <w:b/>
          <w:bCs/>
          <w:noProof/>
          <w:sz w:val="22"/>
          <w:u w:val="single"/>
          <w:rtl/>
        </w:rPr>
        <w:t>משא ומתן</w:t>
      </w:r>
      <w:r w:rsidR="005D4E83" w:rsidRPr="004A51FA">
        <w:rPr>
          <w:rFonts w:ascii="Tahoma" w:hAnsi="Tahoma" w:cs="Tahoma"/>
          <w:b/>
          <w:bCs/>
          <w:noProof/>
          <w:sz w:val="22"/>
          <w:u w:val="single"/>
          <w:rtl/>
        </w:rPr>
        <w:t>:</w:t>
      </w:r>
      <w:r w:rsidRPr="004A51FA">
        <w:rPr>
          <w:rFonts w:ascii="Tahoma" w:hAnsi="Tahoma" w:cs="Tahoma"/>
          <w:noProof/>
          <w:sz w:val="22"/>
          <w:rtl/>
        </w:rPr>
        <w:t xml:space="preserve"> במתכונת קורסים מקוונים </w:t>
      </w:r>
      <w:r w:rsidR="00F7190A">
        <w:rPr>
          <w:rFonts w:ascii="Tahoma" w:hAnsi="Tahoma" w:cs="Tahoma" w:hint="cs"/>
          <w:noProof/>
          <w:sz w:val="22"/>
          <w:rtl/>
        </w:rPr>
        <w:t>-</w:t>
      </w:r>
      <w:r w:rsidRPr="004A51FA">
        <w:rPr>
          <w:rFonts w:ascii="Tahoma" w:hAnsi="Tahoma" w:cs="Tahoma"/>
          <w:noProof/>
          <w:sz w:val="22"/>
          <w:rtl/>
        </w:rPr>
        <w:t xml:space="preserve"> במהלך</w:t>
      </w:r>
      <w:r w:rsidR="005D4E83" w:rsidRPr="004A51FA">
        <w:rPr>
          <w:rFonts w:ascii="Tahoma" w:hAnsi="Tahoma" w:cs="Tahoma"/>
          <w:noProof/>
          <w:sz w:val="22"/>
          <w:rtl/>
        </w:rPr>
        <w:t xml:space="preserve"> </w:t>
      </w:r>
      <w:r w:rsidRPr="004A51FA">
        <w:rPr>
          <w:rFonts w:ascii="Tahoma" w:hAnsi="Tahoma" w:cs="Tahoma"/>
          <w:noProof/>
          <w:sz w:val="22"/>
          <w:rtl/>
        </w:rPr>
        <w:t xml:space="preserve">סמסטר </w:t>
      </w:r>
      <w:r w:rsidR="00534207">
        <w:rPr>
          <w:rFonts w:ascii="Tahoma" w:hAnsi="Tahoma" w:cs="Tahoma" w:hint="cs"/>
          <w:noProof/>
          <w:sz w:val="22"/>
          <w:rtl/>
        </w:rPr>
        <w:t>א</w:t>
      </w:r>
      <w:r w:rsidR="004A51FA">
        <w:rPr>
          <w:rFonts w:ascii="Tahoma" w:hAnsi="Tahoma" w:cs="Tahoma" w:hint="cs"/>
          <w:noProof/>
          <w:sz w:val="22"/>
          <w:rtl/>
        </w:rPr>
        <w:t>'</w:t>
      </w:r>
      <w:r w:rsidRPr="004A51FA">
        <w:rPr>
          <w:rFonts w:ascii="Tahoma" w:hAnsi="Tahoma" w:cs="Tahoma"/>
          <w:noProof/>
          <w:sz w:val="22"/>
          <w:rtl/>
        </w:rPr>
        <w:t xml:space="preserve"> של שנה ב</w:t>
      </w:r>
      <w:r w:rsidR="004A51FA">
        <w:rPr>
          <w:rFonts w:ascii="Tahoma" w:hAnsi="Tahoma" w:cs="Tahoma" w:hint="cs"/>
          <w:noProof/>
          <w:sz w:val="22"/>
          <w:rtl/>
        </w:rPr>
        <w:t>'</w:t>
      </w:r>
      <w:r w:rsidR="00F7190A">
        <w:rPr>
          <w:rFonts w:ascii="Tahoma" w:hAnsi="Tahoma" w:cs="Tahoma" w:hint="cs"/>
          <w:noProof/>
          <w:sz w:val="22"/>
          <w:rtl/>
        </w:rPr>
        <w:t>.</w:t>
      </w:r>
      <w:r w:rsidRPr="004A51FA">
        <w:rPr>
          <w:rFonts w:ascii="Tahoma" w:hAnsi="Tahoma" w:cs="Tahoma"/>
          <w:noProof/>
          <w:sz w:val="22"/>
          <w:rtl/>
        </w:rPr>
        <w:t xml:space="preserve"> </w:t>
      </w:r>
      <w:r w:rsidR="00A13BF2" w:rsidRPr="004A51FA">
        <w:rPr>
          <w:rFonts w:ascii="Tahoma" w:hAnsi="Tahoma" w:cs="Tahoma"/>
          <w:noProof/>
          <w:sz w:val="22"/>
          <w:rtl/>
        </w:rPr>
        <w:t>קורס זה, בנוסף לתכניו, נועד לפתוח בפני הסטודנט התנסות בלימוד מקוון. זו התנסות רלוו</w:t>
      </w:r>
      <w:r w:rsidR="00534207">
        <w:rPr>
          <w:rFonts w:ascii="Tahoma" w:hAnsi="Tahoma" w:cs="Tahoma" w:hint="cs"/>
          <w:noProof/>
          <w:sz w:val="22"/>
          <w:rtl/>
        </w:rPr>
        <w:t>נ</w:t>
      </w:r>
      <w:r w:rsidR="00A13BF2" w:rsidRPr="004A51FA">
        <w:rPr>
          <w:rFonts w:ascii="Tahoma" w:hAnsi="Tahoma" w:cs="Tahoma"/>
          <w:noProof/>
          <w:sz w:val="22"/>
          <w:rtl/>
        </w:rPr>
        <w:t xml:space="preserve">טית וחשובה כדי להתמודד בהצלחה עם אתגרי המאה ה-21. </w:t>
      </w:r>
    </w:p>
    <w:p w14:paraId="6413F339" w14:textId="3C72F611" w:rsidR="00B74052" w:rsidRPr="004A51FA" w:rsidRDefault="00A13BF2" w:rsidP="004A51FA">
      <w:pPr>
        <w:pStyle w:val="a7"/>
        <w:widowControl w:val="0"/>
        <w:numPr>
          <w:ilvl w:val="0"/>
          <w:numId w:val="16"/>
        </w:numPr>
        <w:tabs>
          <w:tab w:val="left" w:pos="565"/>
        </w:tabs>
        <w:spacing w:after="120" w:line="360" w:lineRule="auto"/>
        <w:ind w:left="692" w:right="720" w:hanging="357"/>
        <w:contextualSpacing w:val="0"/>
        <w:jc w:val="both"/>
        <w:rPr>
          <w:rFonts w:ascii="Tahoma" w:hAnsi="Tahoma" w:cs="Tahoma"/>
          <w:noProof/>
          <w:sz w:val="22"/>
          <w:rtl/>
        </w:rPr>
      </w:pPr>
      <w:r w:rsidRPr="004A51FA">
        <w:rPr>
          <w:rFonts w:ascii="Tahoma" w:hAnsi="Tahoma" w:cs="Tahoma"/>
          <w:noProof/>
          <w:sz w:val="22"/>
          <w:rtl/>
        </w:rPr>
        <w:t>כשלון בקורס זה ייחשב ככישלון כמו בכל קורס אחר</w:t>
      </w:r>
      <w:r w:rsidR="004A51FA">
        <w:rPr>
          <w:rFonts w:ascii="Tahoma" w:hAnsi="Tahoma" w:cs="Tahoma" w:hint="cs"/>
          <w:noProof/>
          <w:sz w:val="22"/>
          <w:rtl/>
        </w:rPr>
        <w:t>.</w:t>
      </w:r>
    </w:p>
    <w:p w14:paraId="7BA00672" w14:textId="0374EA26" w:rsidR="00C770BA" w:rsidRPr="004A51FA" w:rsidRDefault="00DD6BC4" w:rsidP="004A51FA">
      <w:pPr>
        <w:pStyle w:val="1"/>
        <w:bidi/>
        <w:rPr>
          <w:noProof/>
          <w:rtl/>
        </w:rPr>
      </w:pPr>
      <w:bookmarkStart w:id="13" w:name="_Toc153981750"/>
      <w:r w:rsidRPr="007402E9">
        <w:rPr>
          <w:noProof/>
          <w:rtl/>
        </w:rPr>
        <w:t>נוכחות</w:t>
      </w:r>
      <w:r w:rsidRPr="007402E9">
        <w:rPr>
          <w:rFonts w:hint="cs"/>
          <w:noProof/>
          <w:rtl/>
        </w:rPr>
        <w:t xml:space="preserve"> בהרצאות (כולל הרצאות מקוונות)</w:t>
      </w:r>
      <w:bookmarkEnd w:id="13"/>
    </w:p>
    <w:p w14:paraId="509AF147" w14:textId="1B6CEFF2" w:rsidR="00DD6BC4" w:rsidRPr="004A51FA" w:rsidRDefault="00DD6BC4" w:rsidP="00C67845">
      <w:pPr>
        <w:widowControl w:val="0"/>
        <w:tabs>
          <w:tab w:val="left" w:pos="576"/>
          <w:tab w:val="left" w:pos="1008"/>
          <w:tab w:val="num" w:pos="1428"/>
        </w:tabs>
        <w:spacing w:after="200" w:line="360" w:lineRule="auto"/>
        <w:ind w:left="-24" w:right="720"/>
        <w:jc w:val="both"/>
        <w:rPr>
          <w:rFonts w:ascii="Tahoma" w:hAnsi="Tahoma" w:cs="Tahoma"/>
          <w:noProof/>
          <w:sz w:val="22"/>
        </w:rPr>
      </w:pPr>
      <w:r w:rsidRPr="004A51FA">
        <w:rPr>
          <w:rFonts w:ascii="Tahoma" w:hAnsi="Tahoma" w:cs="Tahoma"/>
          <w:noProof/>
          <w:sz w:val="22"/>
          <w:rtl/>
        </w:rPr>
        <w:t>נוכחות של 80% לפחות מכלל ההרצאות היא חובה בכל קורס</w:t>
      </w:r>
      <w:r w:rsidR="00C770BA" w:rsidRPr="004A51FA">
        <w:rPr>
          <w:rFonts w:ascii="Tahoma" w:hAnsi="Tahoma" w:cs="Tahoma"/>
          <w:noProof/>
          <w:sz w:val="22"/>
          <w:rtl/>
        </w:rPr>
        <w:t>,</w:t>
      </w:r>
      <w:r w:rsidRPr="004A51FA">
        <w:rPr>
          <w:rFonts w:ascii="Tahoma" w:hAnsi="Tahoma" w:cs="Tahoma"/>
          <w:noProof/>
          <w:sz w:val="22"/>
          <w:rtl/>
        </w:rPr>
        <w:t xml:space="preserve"> אלא אם יצויין אחרת בסילבוס </w:t>
      </w:r>
      <w:r w:rsidR="00C770BA" w:rsidRPr="004A51FA">
        <w:rPr>
          <w:rFonts w:ascii="Tahoma" w:hAnsi="Tahoma" w:cs="Tahoma"/>
          <w:noProof/>
          <w:sz w:val="22"/>
          <w:rtl/>
        </w:rPr>
        <w:t xml:space="preserve">העדכני של </w:t>
      </w:r>
      <w:r w:rsidRPr="004A51FA">
        <w:rPr>
          <w:rFonts w:ascii="Tahoma" w:hAnsi="Tahoma" w:cs="Tahoma"/>
          <w:noProof/>
          <w:sz w:val="22"/>
          <w:rtl/>
        </w:rPr>
        <w:t>הקורס</w:t>
      </w:r>
      <w:r w:rsidR="00C770BA" w:rsidRPr="004A51FA">
        <w:rPr>
          <w:rFonts w:ascii="Tahoma" w:hAnsi="Tahoma" w:cs="Tahoma"/>
          <w:noProof/>
          <w:sz w:val="22"/>
          <w:rtl/>
        </w:rPr>
        <w:t>.</w:t>
      </w:r>
      <w:r w:rsidRPr="004A51FA">
        <w:rPr>
          <w:rFonts w:ascii="Tahoma" w:hAnsi="Tahoma" w:cs="Tahoma"/>
          <w:noProof/>
          <w:sz w:val="22"/>
          <w:rtl/>
        </w:rPr>
        <w:t xml:space="preserve"> </w:t>
      </w:r>
    </w:p>
    <w:p w14:paraId="6327211C" w14:textId="64635A03" w:rsidR="00DD6BC4" w:rsidRPr="004A51FA" w:rsidRDefault="00DD6BC4" w:rsidP="00C67845">
      <w:pPr>
        <w:widowControl w:val="0"/>
        <w:tabs>
          <w:tab w:val="left" w:pos="576"/>
          <w:tab w:val="left" w:pos="1008"/>
          <w:tab w:val="num" w:pos="1428"/>
        </w:tabs>
        <w:spacing w:after="200" w:line="360" w:lineRule="auto"/>
        <w:ind w:left="-24" w:right="720"/>
        <w:jc w:val="both"/>
        <w:rPr>
          <w:rFonts w:ascii="Tahoma" w:hAnsi="Tahoma" w:cs="Tahoma"/>
          <w:noProof/>
          <w:sz w:val="22"/>
        </w:rPr>
      </w:pPr>
      <w:r w:rsidRPr="004A51FA">
        <w:rPr>
          <w:rFonts w:ascii="Tahoma" w:hAnsi="Tahoma" w:cs="Tahoma"/>
          <w:noProof/>
          <w:sz w:val="22"/>
          <w:rtl/>
        </w:rPr>
        <w:t xml:space="preserve">סטודנט שייעדר מעל </w:t>
      </w:r>
      <w:r w:rsidR="004A51FA">
        <w:rPr>
          <w:rFonts w:ascii="Tahoma" w:hAnsi="Tahoma" w:cs="Tahoma" w:hint="cs"/>
          <w:noProof/>
          <w:sz w:val="22"/>
          <w:rtl/>
        </w:rPr>
        <w:t>ל-</w:t>
      </w:r>
      <w:r w:rsidRPr="004A51FA">
        <w:rPr>
          <w:rFonts w:ascii="Tahoma" w:hAnsi="Tahoma" w:cs="Tahoma"/>
          <w:noProof/>
          <w:sz w:val="22"/>
          <w:rtl/>
        </w:rPr>
        <w:t xml:space="preserve">20% </w:t>
      </w:r>
      <w:r w:rsidR="004A51FA">
        <w:rPr>
          <w:rFonts w:ascii="Tahoma" w:hAnsi="Tahoma" w:cs="Tahoma" w:hint="cs"/>
          <w:noProof/>
          <w:sz w:val="22"/>
          <w:rtl/>
        </w:rPr>
        <w:t>ב</w:t>
      </w:r>
      <w:r w:rsidRPr="004A51FA">
        <w:rPr>
          <w:rFonts w:ascii="Tahoma" w:hAnsi="Tahoma" w:cs="Tahoma"/>
          <w:noProof/>
          <w:sz w:val="22"/>
          <w:rtl/>
        </w:rPr>
        <w:t>הרצאות בקורס (</w:t>
      </w:r>
      <w:r w:rsidR="00E31137" w:rsidRPr="004A51FA">
        <w:rPr>
          <w:rFonts w:ascii="Tahoma" w:hAnsi="Tahoma" w:cs="Tahoma"/>
          <w:noProof/>
          <w:sz w:val="22"/>
          <w:rtl/>
        </w:rPr>
        <w:t xml:space="preserve">לא </w:t>
      </w:r>
      <w:r w:rsidRPr="004A51FA">
        <w:rPr>
          <w:rFonts w:ascii="Tahoma" w:hAnsi="Tahoma" w:cs="Tahoma"/>
          <w:noProof/>
          <w:sz w:val="22"/>
          <w:rtl/>
        </w:rPr>
        <w:t>כולל היעדרויות מוצדקות</w:t>
      </w:r>
      <w:r w:rsidR="00E31137" w:rsidRPr="004A51FA">
        <w:rPr>
          <w:rFonts w:ascii="Tahoma" w:hAnsi="Tahoma" w:cs="Tahoma"/>
          <w:noProof/>
          <w:sz w:val="22"/>
          <w:rtl/>
        </w:rPr>
        <w:t xml:space="preserve"> ובאישור</w:t>
      </w:r>
      <w:r w:rsidRPr="004A51FA">
        <w:rPr>
          <w:rFonts w:ascii="Tahoma" w:hAnsi="Tahoma" w:cs="Tahoma"/>
          <w:noProof/>
          <w:sz w:val="22"/>
          <w:rtl/>
        </w:rPr>
        <w:t>), לא</w:t>
      </w:r>
      <w:r w:rsidRPr="004A51FA">
        <w:rPr>
          <w:rFonts w:ascii="Tahoma" w:hAnsi="Tahoma" w:cs="Tahoma"/>
          <w:noProof/>
          <w:sz w:val="22"/>
        </w:rPr>
        <w:t xml:space="preserve"> </w:t>
      </w:r>
      <w:r w:rsidRPr="004A51FA">
        <w:rPr>
          <w:rFonts w:ascii="Tahoma" w:hAnsi="Tahoma" w:cs="Tahoma"/>
          <w:noProof/>
          <w:sz w:val="22"/>
          <w:rtl/>
        </w:rPr>
        <w:t xml:space="preserve">יורשה לגשת למבחן.   </w:t>
      </w:r>
    </w:p>
    <w:p w14:paraId="592A0F90" w14:textId="0599877F" w:rsidR="00DD6BC4" w:rsidRPr="004A51FA" w:rsidRDefault="00DD6BC4" w:rsidP="00C67845">
      <w:pPr>
        <w:widowControl w:val="0"/>
        <w:tabs>
          <w:tab w:val="left" w:pos="576"/>
          <w:tab w:val="left" w:pos="1008"/>
          <w:tab w:val="num" w:pos="1428"/>
        </w:tabs>
        <w:spacing w:after="200" w:line="360" w:lineRule="auto"/>
        <w:ind w:left="-24" w:right="720"/>
        <w:jc w:val="both"/>
        <w:rPr>
          <w:rFonts w:ascii="Tahoma" w:hAnsi="Tahoma" w:cs="Tahoma"/>
          <w:noProof/>
          <w:sz w:val="22"/>
        </w:rPr>
      </w:pPr>
      <w:r w:rsidRPr="004A51FA">
        <w:rPr>
          <w:rFonts w:ascii="Tahoma" w:hAnsi="Tahoma" w:cs="Tahoma"/>
          <w:noProof/>
          <w:sz w:val="22"/>
          <w:rtl/>
        </w:rPr>
        <w:t>איחור עד 10 דקות יחשב כאיחור, מעבר לזה ייחשב כחיסור</w:t>
      </w:r>
      <w:r w:rsidR="004565C1" w:rsidRPr="004A51FA">
        <w:rPr>
          <w:rFonts w:ascii="Tahoma" w:hAnsi="Tahoma" w:cs="Tahoma"/>
          <w:noProof/>
          <w:sz w:val="22"/>
          <w:rtl/>
        </w:rPr>
        <w:t>.</w:t>
      </w:r>
      <w:r w:rsidRPr="004A51FA">
        <w:rPr>
          <w:rFonts w:ascii="Tahoma" w:hAnsi="Tahoma" w:cs="Tahoma"/>
          <w:noProof/>
          <w:sz w:val="22"/>
        </w:rPr>
        <w:t xml:space="preserve"> </w:t>
      </w:r>
    </w:p>
    <w:p w14:paraId="3DA3FA07" w14:textId="1B89AAE1" w:rsidR="00DD6BC4" w:rsidRDefault="00DD6BC4" w:rsidP="00C67845">
      <w:pPr>
        <w:widowControl w:val="0"/>
        <w:tabs>
          <w:tab w:val="left" w:pos="576"/>
          <w:tab w:val="left" w:pos="1008"/>
          <w:tab w:val="num" w:pos="1428"/>
        </w:tabs>
        <w:spacing w:after="200" w:line="360" w:lineRule="auto"/>
        <w:ind w:left="-24" w:right="720"/>
        <w:jc w:val="both"/>
        <w:rPr>
          <w:rFonts w:ascii="Tahoma" w:hAnsi="Tahoma" w:cs="Tahoma"/>
          <w:noProof/>
          <w:sz w:val="22"/>
          <w:rtl/>
        </w:rPr>
      </w:pPr>
      <w:r w:rsidRPr="004A51FA">
        <w:rPr>
          <w:rFonts w:ascii="Tahoma" w:hAnsi="Tahoma" w:cs="Tahoma"/>
          <w:noProof/>
          <w:sz w:val="22"/>
          <w:rtl/>
        </w:rPr>
        <w:t xml:space="preserve">בהרצאות מקוונות: יש חובה </w:t>
      </w:r>
      <w:r w:rsidR="00F85B2C" w:rsidRPr="004A51FA">
        <w:rPr>
          <w:rFonts w:ascii="Tahoma" w:hAnsi="Tahoma" w:cs="Tahoma"/>
          <w:noProof/>
          <w:sz w:val="22"/>
          <w:rtl/>
        </w:rPr>
        <w:t>לפתוח</w:t>
      </w:r>
      <w:r w:rsidRPr="004A51FA">
        <w:rPr>
          <w:rFonts w:ascii="Tahoma" w:hAnsi="Tahoma" w:cs="Tahoma"/>
          <w:noProof/>
          <w:sz w:val="22"/>
          <w:rtl/>
        </w:rPr>
        <w:t xml:space="preserve"> מצלמה לאורך ההרצאה</w:t>
      </w:r>
      <w:r w:rsidR="00F85B2C" w:rsidRPr="004A51FA">
        <w:rPr>
          <w:rFonts w:ascii="Tahoma" w:hAnsi="Tahoma" w:cs="Tahoma"/>
          <w:noProof/>
          <w:sz w:val="22"/>
          <w:rtl/>
        </w:rPr>
        <w:t>. מצלמה פתוחה מהווה תנאי לנוכחות והשתתפות בשיעור.</w:t>
      </w:r>
    </w:p>
    <w:p w14:paraId="63354232" w14:textId="1EAAA9A2" w:rsidR="009C723B" w:rsidRPr="004A51FA" w:rsidRDefault="00C770BA" w:rsidP="009C723B">
      <w:pPr>
        <w:widowControl w:val="0"/>
        <w:tabs>
          <w:tab w:val="left" w:pos="576"/>
          <w:tab w:val="left" w:pos="1008"/>
          <w:tab w:val="num" w:pos="1428"/>
        </w:tabs>
        <w:spacing w:line="276" w:lineRule="auto"/>
        <w:ind w:left="-23" w:right="720"/>
        <w:jc w:val="both"/>
        <w:rPr>
          <w:rFonts w:ascii="Tahoma" w:hAnsi="Tahoma" w:cs="Tahoma"/>
          <w:noProof/>
          <w:sz w:val="22"/>
          <w:rtl/>
        </w:rPr>
      </w:pPr>
      <w:r w:rsidRPr="004A51FA">
        <w:rPr>
          <w:rFonts w:ascii="Tahoma" w:hAnsi="Tahoma" w:cs="Tahoma"/>
          <w:b/>
          <w:bCs/>
          <w:sz w:val="22"/>
          <w:u w:val="single"/>
          <w:rtl/>
        </w:rPr>
        <w:t>ה</w:t>
      </w:r>
      <w:r w:rsidR="00885193" w:rsidRPr="004A51FA">
        <w:rPr>
          <w:rFonts w:ascii="Tahoma" w:hAnsi="Tahoma" w:cs="Tahoma"/>
          <w:b/>
          <w:bCs/>
          <w:sz w:val="22"/>
          <w:u w:val="single"/>
          <w:rtl/>
        </w:rPr>
        <w:t>יעדרויות</w:t>
      </w:r>
    </w:p>
    <w:p w14:paraId="358AEDCA" w14:textId="3BD13043" w:rsidR="009C723B" w:rsidRPr="004A51FA" w:rsidRDefault="00885193" w:rsidP="00C67845">
      <w:pPr>
        <w:widowControl w:val="0"/>
        <w:tabs>
          <w:tab w:val="left" w:pos="576"/>
          <w:tab w:val="left" w:pos="1008"/>
          <w:tab w:val="num" w:pos="1428"/>
        </w:tabs>
        <w:spacing w:after="200" w:line="360" w:lineRule="auto"/>
        <w:ind w:left="-23" w:right="720"/>
        <w:jc w:val="both"/>
        <w:rPr>
          <w:rFonts w:ascii="Tahoma" w:hAnsi="Tahoma" w:cs="Tahoma"/>
          <w:noProof/>
          <w:sz w:val="22"/>
          <w:rtl/>
        </w:rPr>
      </w:pPr>
      <w:r w:rsidRPr="004A51FA">
        <w:rPr>
          <w:rFonts w:ascii="Tahoma" w:hAnsi="Tahoma" w:cs="Tahoma"/>
          <w:noProof/>
          <w:sz w:val="22"/>
          <w:rtl/>
        </w:rPr>
        <w:t>היעדרות עקב סיבה מוצדקת, מותרת עד 20% ממפגשי הקורס (או לפי סילבוס הקורס).</w:t>
      </w:r>
      <w:r w:rsidRPr="004A51FA">
        <w:rPr>
          <w:rFonts w:ascii="Tahoma" w:hAnsi="Tahoma" w:cs="Tahoma"/>
          <w:noProof/>
          <w:sz w:val="22"/>
          <w:rtl/>
        </w:rPr>
        <w:br/>
        <w:t>אישור על אשפוז או מילואים יש למסור מידית למזכירות החוג לניהול.</w:t>
      </w:r>
    </w:p>
    <w:p w14:paraId="3DD1E86D" w14:textId="45B575BE" w:rsidR="00885193" w:rsidRPr="004A51FA" w:rsidRDefault="00885193" w:rsidP="00C67845">
      <w:pPr>
        <w:widowControl w:val="0"/>
        <w:tabs>
          <w:tab w:val="left" w:pos="576"/>
          <w:tab w:val="left" w:pos="1008"/>
          <w:tab w:val="num" w:pos="1428"/>
        </w:tabs>
        <w:spacing w:after="200" w:line="360" w:lineRule="auto"/>
        <w:ind w:left="-23" w:right="720"/>
        <w:jc w:val="both"/>
        <w:rPr>
          <w:rFonts w:ascii="Tahoma" w:hAnsi="Tahoma" w:cs="Tahoma"/>
          <w:noProof/>
          <w:sz w:val="22"/>
        </w:rPr>
      </w:pPr>
      <w:r w:rsidRPr="004A51FA">
        <w:rPr>
          <w:rFonts w:ascii="Tahoma" w:hAnsi="Tahoma" w:cs="Tahoma"/>
          <w:noProof/>
          <w:sz w:val="22"/>
          <w:rtl/>
        </w:rPr>
        <w:t xml:space="preserve">היעדרות חריגה מהלימודים, תידון בוועדת הוראה ותתקבל החלטה האם לאשר אותה. </w:t>
      </w:r>
    </w:p>
    <w:p w14:paraId="31F2ADAF" w14:textId="622EED80" w:rsidR="004A51FA" w:rsidRPr="004A51FA" w:rsidRDefault="00885193" w:rsidP="00803EDA">
      <w:pPr>
        <w:widowControl w:val="0"/>
        <w:tabs>
          <w:tab w:val="left" w:pos="576"/>
          <w:tab w:val="left" w:pos="1008"/>
          <w:tab w:val="num" w:pos="1428"/>
        </w:tabs>
        <w:spacing w:after="200" w:line="360" w:lineRule="auto"/>
        <w:ind w:left="-23" w:right="720"/>
        <w:jc w:val="both"/>
        <w:rPr>
          <w:rFonts w:ascii="Tahoma" w:hAnsi="Tahoma" w:cs="Tahoma"/>
          <w:b/>
          <w:bCs/>
          <w:noProof/>
          <w:sz w:val="22"/>
          <w:u w:val="single"/>
          <w:rtl/>
        </w:rPr>
      </w:pPr>
      <w:r w:rsidRPr="004A51FA">
        <w:rPr>
          <w:rFonts w:ascii="Tahoma" w:hAnsi="Tahoma" w:cs="Tahoma"/>
          <w:noProof/>
          <w:sz w:val="22"/>
          <w:rtl/>
        </w:rPr>
        <w:t>כדי לעבור את הקורסים ולקבל תואר, יש לעמוד בנוכחות ובמטלות הנדרשות בסילבוסים של הקורסים.</w:t>
      </w:r>
    </w:p>
    <w:p w14:paraId="7B247331" w14:textId="7F65C3F6" w:rsidR="00DD6BC4" w:rsidRPr="007402E9" w:rsidRDefault="00DD6BC4" w:rsidP="00483414">
      <w:pPr>
        <w:pStyle w:val="1"/>
        <w:bidi/>
        <w:rPr>
          <w:noProof/>
          <w:rtl/>
        </w:rPr>
      </w:pPr>
      <w:bookmarkStart w:id="14" w:name="_Toc153981751"/>
      <w:r w:rsidRPr="007402E9">
        <w:rPr>
          <w:noProof/>
          <w:rtl/>
        </w:rPr>
        <w:t>בחינות וציונים</w:t>
      </w:r>
      <w:bookmarkEnd w:id="14"/>
    </w:p>
    <w:p w14:paraId="40641CAE" w14:textId="74B8087B" w:rsidR="00DD6BC4" w:rsidRPr="004A51FA" w:rsidRDefault="00DD6BC4" w:rsidP="009C723B">
      <w:pPr>
        <w:keepNext/>
        <w:spacing w:before="240" w:line="360" w:lineRule="auto"/>
        <w:ind w:right="-540"/>
        <w:outlineLvl w:val="0"/>
        <w:rPr>
          <w:rFonts w:ascii="Tahoma" w:hAnsi="Tahoma" w:cs="Tahoma"/>
          <w:b/>
          <w:bCs/>
          <w:noProof/>
          <w:sz w:val="22"/>
          <w:rtl/>
        </w:rPr>
      </w:pPr>
      <w:bookmarkStart w:id="15" w:name="_Toc153981752"/>
      <w:r w:rsidRPr="004A51FA">
        <w:rPr>
          <w:rFonts w:ascii="Tahoma" w:hAnsi="Tahoma" w:cs="Tahoma"/>
          <w:b/>
          <w:bCs/>
          <w:noProof/>
          <w:sz w:val="22"/>
          <w:u w:val="single"/>
          <w:rtl/>
        </w:rPr>
        <w:t>ציון עובר ושיקלול מטלות</w:t>
      </w:r>
      <w:bookmarkEnd w:id="15"/>
    </w:p>
    <w:p w14:paraId="33798AD5" w14:textId="70437DD7" w:rsidR="00F1478B" w:rsidRPr="004A51FA" w:rsidRDefault="00DD6BC4" w:rsidP="00CA2C3E">
      <w:pPr>
        <w:widowControl w:val="0"/>
        <w:tabs>
          <w:tab w:val="left" w:pos="576"/>
          <w:tab w:val="left" w:pos="1008"/>
          <w:tab w:val="num" w:pos="1428"/>
        </w:tabs>
        <w:spacing w:after="200" w:line="360" w:lineRule="auto"/>
        <w:ind w:left="-24" w:right="426"/>
        <w:jc w:val="both"/>
        <w:rPr>
          <w:rFonts w:ascii="Tahoma" w:hAnsi="Tahoma" w:cs="Tahoma"/>
          <w:noProof/>
          <w:sz w:val="22"/>
          <w:rtl/>
        </w:rPr>
      </w:pPr>
      <w:r w:rsidRPr="004A51FA">
        <w:rPr>
          <w:rFonts w:ascii="Tahoma" w:hAnsi="Tahoma" w:cs="Tahoma"/>
          <w:noProof/>
          <w:sz w:val="22"/>
          <w:rtl/>
        </w:rPr>
        <w:t>קיימת חובת מעבר בחינה/עבודה מסכמת בקורס (בציון 60 ומעלה), לצורך שקלול ציוני מטלות הקורס לציון</w:t>
      </w:r>
      <w:r w:rsidR="00CB7640" w:rsidRPr="004A51FA">
        <w:rPr>
          <w:rFonts w:ascii="Tahoma" w:hAnsi="Tahoma" w:cs="Tahoma"/>
          <w:noProof/>
          <w:sz w:val="22"/>
          <w:rtl/>
        </w:rPr>
        <w:t xml:space="preserve"> הסופי</w:t>
      </w:r>
      <w:r w:rsidR="009C723B" w:rsidRPr="004A51FA">
        <w:rPr>
          <w:rFonts w:ascii="Tahoma" w:hAnsi="Tahoma" w:cs="Tahoma"/>
          <w:noProof/>
          <w:sz w:val="22"/>
          <w:rtl/>
        </w:rPr>
        <w:t>.</w:t>
      </w:r>
      <w:r w:rsidRPr="004A51FA">
        <w:rPr>
          <w:rFonts w:ascii="Tahoma" w:hAnsi="Tahoma" w:cs="Tahoma"/>
          <w:noProof/>
          <w:sz w:val="22"/>
          <w:rtl/>
        </w:rPr>
        <w:t xml:space="preserve"> </w:t>
      </w:r>
      <w:r w:rsidR="00F1478B" w:rsidRPr="004A51FA">
        <w:rPr>
          <w:rFonts w:ascii="Tahoma" w:hAnsi="Tahoma" w:cs="Tahoma"/>
          <w:noProof/>
          <w:sz w:val="22"/>
          <w:rtl/>
        </w:rPr>
        <w:t xml:space="preserve">      </w:t>
      </w:r>
    </w:p>
    <w:p w14:paraId="29E6B821" w14:textId="5C8B1746" w:rsidR="00A00090" w:rsidRPr="004A51FA" w:rsidRDefault="00DD6BC4" w:rsidP="00CA2C3E">
      <w:pPr>
        <w:widowControl w:val="0"/>
        <w:tabs>
          <w:tab w:val="left" w:pos="576"/>
          <w:tab w:val="left" w:pos="1008"/>
          <w:tab w:val="num" w:pos="1428"/>
        </w:tabs>
        <w:spacing w:after="200" w:line="360" w:lineRule="auto"/>
        <w:ind w:left="-24" w:right="426"/>
        <w:jc w:val="both"/>
        <w:rPr>
          <w:rFonts w:ascii="Tahoma" w:hAnsi="Tahoma" w:cs="Tahoma"/>
          <w:noProof/>
          <w:sz w:val="22"/>
          <w:rtl/>
        </w:rPr>
      </w:pPr>
      <w:r w:rsidRPr="004A51FA">
        <w:rPr>
          <w:rFonts w:ascii="Tahoma" w:hAnsi="Tahoma" w:cs="Tahoma"/>
          <w:noProof/>
          <w:sz w:val="22"/>
          <w:rtl/>
        </w:rPr>
        <w:t>במידה וציון הבחינה 59 ומטה, לא ישוקללו ציוני המטלות לציון הסופי וציון הבחינה</w:t>
      </w:r>
      <w:r w:rsidR="00563FD7" w:rsidRPr="004A51FA">
        <w:rPr>
          <w:rFonts w:ascii="Tahoma" w:hAnsi="Tahoma" w:cs="Tahoma"/>
          <w:noProof/>
          <w:sz w:val="22"/>
          <w:rtl/>
        </w:rPr>
        <w:t>/העבודה המסכמת</w:t>
      </w:r>
      <w:r w:rsidRPr="004A51FA">
        <w:rPr>
          <w:rFonts w:ascii="Tahoma" w:hAnsi="Tahoma" w:cs="Tahoma"/>
          <w:noProof/>
          <w:sz w:val="22"/>
          <w:rtl/>
        </w:rPr>
        <w:t xml:space="preserve"> יהיה הציון </w:t>
      </w:r>
      <w:r w:rsidR="00A00090" w:rsidRPr="004A51FA">
        <w:rPr>
          <w:rFonts w:ascii="Tahoma" w:hAnsi="Tahoma" w:cs="Tahoma"/>
          <w:noProof/>
          <w:sz w:val="22"/>
          <w:rtl/>
        </w:rPr>
        <w:t xml:space="preserve">הסופי בקורס. </w:t>
      </w:r>
    </w:p>
    <w:p w14:paraId="03EFE857" w14:textId="41D0F714" w:rsidR="00DD6BC4" w:rsidRPr="004A51FA" w:rsidRDefault="009570C8" w:rsidP="00CA2C3E">
      <w:pPr>
        <w:widowControl w:val="0"/>
        <w:tabs>
          <w:tab w:val="left" w:pos="576"/>
          <w:tab w:val="left" w:pos="1008"/>
          <w:tab w:val="num" w:pos="1428"/>
        </w:tabs>
        <w:spacing w:after="200" w:line="360" w:lineRule="auto"/>
        <w:ind w:left="-24" w:right="426"/>
        <w:jc w:val="both"/>
        <w:rPr>
          <w:rFonts w:ascii="Tahoma" w:hAnsi="Tahoma" w:cs="Tahoma"/>
          <w:noProof/>
          <w:sz w:val="22"/>
          <w:rtl/>
        </w:rPr>
      </w:pPr>
      <w:r w:rsidRPr="004A51FA">
        <w:rPr>
          <w:rFonts w:ascii="Tahoma" w:hAnsi="Tahoma" w:cs="Tahoma"/>
          <w:noProof/>
          <w:sz w:val="22"/>
          <w:rtl/>
        </w:rPr>
        <w:t>בשונה מכשלון בבחינה במועד א</w:t>
      </w:r>
      <w:r w:rsidR="009C723B" w:rsidRPr="004A51FA">
        <w:rPr>
          <w:rFonts w:ascii="Tahoma" w:hAnsi="Tahoma" w:cs="Tahoma"/>
          <w:noProof/>
          <w:sz w:val="22"/>
          <w:rtl/>
        </w:rPr>
        <w:t>'</w:t>
      </w:r>
      <w:r w:rsidRPr="004A51FA">
        <w:rPr>
          <w:rFonts w:ascii="Tahoma" w:hAnsi="Tahoma" w:cs="Tahoma"/>
          <w:noProof/>
          <w:sz w:val="22"/>
          <w:rtl/>
        </w:rPr>
        <w:t xml:space="preserve"> שאחריו ניתן לגשת למועד ב', בעבודה מסכמת בקורס</w:t>
      </w:r>
      <w:r w:rsidR="00F1478B" w:rsidRPr="004A51FA">
        <w:rPr>
          <w:rFonts w:ascii="Tahoma" w:hAnsi="Tahoma" w:cs="Tahoma"/>
          <w:noProof/>
          <w:sz w:val="22"/>
          <w:rtl/>
        </w:rPr>
        <w:t xml:space="preserve"> לא תתאפשר הגשה נוספת</w:t>
      </w:r>
      <w:r w:rsidR="00F85B2C" w:rsidRPr="004A51FA">
        <w:rPr>
          <w:rFonts w:ascii="Tahoma" w:hAnsi="Tahoma" w:cs="Tahoma"/>
          <w:noProof/>
          <w:sz w:val="22"/>
          <w:rtl/>
        </w:rPr>
        <w:t xml:space="preserve"> מכל סיבה שהיא.</w:t>
      </w:r>
      <w:r w:rsidR="00F1478B" w:rsidRPr="004A51FA">
        <w:rPr>
          <w:rFonts w:ascii="Tahoma" w:hAnsi="Tahoma" w:cs="Tahoma"/>
          <w:noProof/>
          <w:sz w:val="22"/>
          <w:rtl/>
        </w:rPr>
        <w:t xml:space="preserve"> </w:t>
      </w:r>
    </w:p>
    <w:p w14:paraId="061B1531" w14:textId="77777777" w:rsidR="00985300" w:rsidRPr="004A51FA" w:rsidRDefault="00985300" w:rsidP="00CA2C3E">
      <w:pPr>
        <w:spacing w:line="276" w:lineRule="auto"/>
        <w:ind w:left="680" w:right="426" w:hanging="704"/>
        <w:rPr>
          <w:rFonts w:ascii="Tahoma" w:hAnsi="Tahoma" w:cs="Tahoma"/>
          <w:b/>
          <w:bCs/>
          <w:sz w:val="22"/>
          <w:u w:val="single"/>
          <w:rtl/>
          <w:lang w:eastAsia="en-US"/>
        </w:rPr>
      </w:pPr>
    </w:p>
    <w:p w14:paraId="25B0F114" w14:textId="3684C79C" w:rsidR="00DD6BC4" w:rsidRPr="004A51FA" w:rsidRDefault="00DD6BC4" w:rsidP="00CA2C3E">
      <w:pPr>
        <w:spacing w:line="360" w:lineRule="auto"/>
        <w:ind w:left="680" w:right="426" w:hanging="704"/>
        <w:rPr>
          <w:rFonts w:ascii="Tahoma" w:hAnsi="Tahoma" w:cs="Tahoma"/>
          <w:b/>
          <w:bCs/>
          <w:noProof/>
          <w:sz w:val="22"/>
          <w:u w:val="single"/>
        </w:rPr>
      </w:pPr>
      <w:r w:rsidRPr="004A51FA">
        <w:rPr>
          <w:rFonts w:ascii="Tahoma" w:hAnsi="Tahoma" w:cs="Tahoma"/>
          <w:b/>
          <w:bCs/>
          <w:sz w:val="22"/>
          <w:u w:val="single"/>
          <w:rtl/>
          <w:lang w:eastAsia="en-US"/>
        </w:rPr>
        <w:t>שלילת</w:t>
      </w:r>
      <w:r w:rsidRPr="004A51FA">
        <w:rPr>
          <w:rFonts w:ascii="Tahoma" w:hAnsi="Tahoma" w:cs="Tahoma"/>
          <w:b/>
          <w:bCs/>
          <w:sz w:val="22"/>
          <w:u w:val="single"/>
          <w:lang w:eastAsia="en-US"/>
        </w:rPr>
        <w:t xml:space="preserve"> </w:t>
      </w:r>
      <w:r w:rsidRPr="004A51FA">
        <w:rPr>
          <w:rFonts w:ascii="Tahoma" w:hAnsi="Tahoma" w:cs="Tahoma"/>
          <w:b/>
          <w:bCs/>
          <w:sz w:val="22"/>
          <w:u w:val="single"/>
          <w:rtl/>
          <w:lang w:eastAsia="en-US"/>
        </w:rPr>
        <w:t>הזכות</w:t>
      </w:r>
      <w:r w:rsidRPr="004A51FA">
        <w:rPr>
          <w:rFonts w:ascii="Tahoma" w:hAnsi="Tahoma" w:cs="Tahoma"/>
          <w:b/>
          <w:bCs/>
          <w:sz w:val="22"/>
          <w:u w:val="single"/>
          <w:lang w:eastAsia="en-US"/>
        </w:rPr>
        <w:t xml:space="preserve"> </w:t>
      </w:r>
      <w:r w:rsidRPr="004A51FA">
        <w:rPr>
          <w:rFonts w:ascii="Tahoma" w:hAnsi="Tahoma" w:cs="Tahoma"/>
          <w:b/>
          <w:bCs/>
          <w:sz w:val="22"/>
          <w:u w:val="single"/>
          <w:rtl/>
          <w:lang w:eastAsia="en-US"/>
        </w:rPr>
        <w:t>להבחן</w:t>
      </w:r>
    </w:p>
    <w:p w14:paraId="22DB3BA9" w14:textId="0A3E9B7D" w:rsidR="00496827" w:rsidRPr="004A51FA" w:rsidRDefault="00DD6BC4" w:rsidP="00CA2C3E">
      <w:pPr>
        <w:widowControl w:val="0"/>
        <w:tabs>
          <w:tab w:val="left" w:pos="576"/>
          <w:tab w:val="left" w:pos="1008"/>
          <w:tab w:val="num" w:pos="1428"/>
        </w:tabs>
        <w:spacing w:after="200" w:line="276" w:lineRule="auto"/>
        <w:ind w:left="-24" w:right="426"/>
        <w:jc w:val="both"/>
        <w:rPr>
          <w:rFonts w:ascii="Tahoma" w:hAnsi="Tahoma" w:cs="Tahoma"/>
          <w:noProof/>
          <w:sz w:val="22"/>
          <w:rtl/>
        </w:rPr>
      </w:pPr>
      <w:r w:rsidRPr="004A51FA">
        <w:rPr>
          <w:rFonts w:ascii="Tahoma" w:hAnsi="Tahoma" w:cs="Tahoma"/>
          <w:noProof/>
          <w:sz w:val="22"/>
          <w:rtl/>
        </w:rPr>
        <w:t>סטודנט</w:t>
      </w:r>
      <w:r w:rsidRPr="004A51FA">
        <w:rPr>
          <w:rFonts w:ascii="Tahoma" w:hAnsi="Tahoma" w:cs="Tahoma"/>
          <w:noProof/>
          <w:sz w:val="22"/>
        </w:rPr>
        <w:t xml:space="preserve"> </w:t>
      </w:r>
      <w:r w:rsidRPr="004A51FA">
        <w:rPr>
          <w:rFonts w:ascii="Tahoma" w:hAnsi="Tahoma" w:cs="Tahoma"/>
          <w:noProof/>
          <w:sz w:val="22"/>
          <w:rtl/>
        </w:rPr>
        <w:t>שלא</w:t>
      </w:r>
      <w:r w:rsidRPr="004A51FA">
        <w:rPr>
          <w:rFonts w:ascii="Tahoma" w:hAnsi="Tahoma" w:cs="Tahoma"/>
          <w:noProof/>
          <w:sz w:val="22"/>
        </w:rPr>
        <w:t xml:space="preserve"> </w:t>
      </w:r>
      <w:r w:rsidRPr="004A51FA">
        <w:rPr>
          <w:rFonts w:ascii="Tahoma" w:hAnsi="Tahoma" w:cs="Tahoma"/>
          <w:noProof/>
          <w:sz w:val="22"/>
          <w:rtl/>
        </w:rPr>
        <w:t>עמד</w:t>
      </w:r>
      <w:r w:rsidRPr="004A51FA">
        <w:rPr>
          <w:rFonts w:ascii="Tahoma" w:hAnsi="Tahoma" w:cs="Tahoma"/>
          <w:noProof/>
          <w:sz w:val="22"/>
        </w:rPr>
        <w:t xml:space="preserve"> </w:t>
      </w:r>
      <w:r w:rsidRPr="004A51FA">
        <w:rPr>
          <w:rFonts w:ascii="Tahoma" w:hAnsi="Tahoma" w:cs="Tahoma"/>
          <w:noProof/>
          <w:sz w:val="22"/>
          <w:rtl/>
        </w:rPr>
        <w:t>במטלות</w:t>
      </w:r>
      <w:r w:rsidRPr="004A51FA">
        <w:rPr>
          <w:rFonts w:ascii="Tahoma" w:hAnsi="Tahoma" w:cs="Tahoma"/>
          <w:noProof/>
          <w:sz w:val="22"/>
        </w:rPr>
        <w:t xml:space="preserve"> </w:t>
      </w:r>
      <w:r w:rsidRPr="004A51FA">
        <w:rPr>
          <w:rFonts w:ascii="Tahoma" w:hAnsi="Tahoma" w:cs="Tahoma"/>
          <w:noProof/>
          <w:sz w:val="22"/>
          <w:rtl/>
        </w:rPr>
        <w:t>הקורס, כפי</w:t>
      </w:r>
      <w:r w:rsidRPr="004A51FA">
        <w:rPr>
          <w:rFonts w:ascii="Tahoma" w:hAnsi="Tahoma" w:cs="Tahoma"/>
          <w:noProof/>
          <w:sz w:val="22"/>
        </w:rPr>
        <w:t xml:space="preserve"> </w:t>
      </w:r>
      <w:r w:rsidRPr="004A51FA">
        <w:rPr>
          <w:rFonts w:ascii="Tahoma" w:hAnsi="Tahoma" w:cs="Tahoma"/>
          <w:noProof/>
          <w:sz w:val="22"/>
          <w:rtl/>
        </w:rPr>
        <w:t>שהוגדרו</w:t>
      </w:r>
      <w:r w:rsidRPr="004A51FA">
        <w:rPr>
          <w:rFonts w:ascii="Tahoma" w:hAnsi="Tahoma" w:cs="Tahoma"/>
          <w:noProof/>
          <w:sz w:val="22"/>
        </w:rPr>
        <w:t xml:space="preserve"> </w:t>
      </w:r>
      <w:r w:rsidRPr="004A51FA">
        <w:rPr>
          <w:rFonts w:ascii="Tahoma" w:hAnsi="Tahoma" w:cs="Tahoma"/>
          <w:noProof/>
          <w:sz w:val="22"/>
          <w:rtl/>
        </w:rPr>
        <w:t>מראש</w:t>
      </w:r>
      <w:r w:rsidRPr="004A51FA">
        <w:rPr>
          <w:rFonts w:ascii="Tahoma" w:hAnsi="Tahoma" w:cs="Tahoma"/>
          <w:noProof/>
          <w:sz w:val="22"/>
        </w:rPr>
        <w:t xml:space="preserve"> </w:t>
      </w:r>
      <w:r w:rsidRPr="004A51FA">
        <w:rPr>
          <w:rFonts w:ascii="Tahoma" w:hAnsi="Tahoma" w:cs="Tahoma"/>
          <w:noProof/>
          <w:sz w:val="22"/>
          <w:rtl/>
        </w:rPr>
        <w:t>בסילבוס</w:t>
      </w:r>
      <w:r w:rsidRPr="004A51FA">
        <w:rPr>
          <w:rFonts w:ascii="Tahoma" w:hAnsi="Tahoma" w:cs="Tahoma"/>
          <w:noProof/>
          <w:sz w:val="22"/>
        </w:rPr>
        <w:t xml:space="preserve"> </w:t>
      </w:r>
      <w:r w:rsidRPr="004A51FA">
        <w:rPr>
          <w:rFonts w:ascii="Tahoma" w:hAnsi="Tahoma" w:cs="Tahoma"/>
          <w:noProof/>
          <w:sz w:val="22"/>
          <w:rtl/>
        </w:rPr>
        <w:t>על</w:t>
      </w:r>
      <w:r w:rsidRPr="004A51FA">
        <w:rPr>
          <w:rFonts w:ascii="Tahoma" w:hAnsi="Tahoma" w:cs="Tahoma"/>
          <w:noProof/>
          <w:sz w:val="22"/>
        </w:rPr>
        <w:t xml:space="preserve"> </w:t>
      </w:r>
      <w:r w:rsidRPr="004A51FA">
        <w:rPr>
          <w:rFonts w:ascii="Tahoma" w:hAnsi="Tahoma" w:cs="Tahoma"/>
          <w:noProof/>
          <w:sz w:val="22"/>
          <w:rtl/>
        </w:rPr>
        <w:t>ידי</w:t>
      </w:r>
      <w:r w:rsidRPr="004A51FA">
        <w:rPr>
          <w:rFonts w:ascii="Tahoma" w:hAnsi="Tahoma" w:cs="Tahoma"/>
          <w:noProof/>
          <w:sz w:val="22"/>
        </w:rPr>
        <w:t xml:space="preserve"> </w:t>
      </w:r>
      <w:r w:rsidRPr="004A51FA">
        <w:rPr>
          <w:rFonts w:ascii="Tahoma" w:hAnsi="Tahoma" w:cs="Tahoma"/>
          <w:noProof/>
          <w:sz w:val="22"/>
          <w:rtl/>
        </w:rPr>
        <w:t>מרצה</w:t>
      </w:r>
      <w:r w:rsidRPr="004A51FA">
        <w:rPr>
          <w:rFonts w:ascii="Tahoma" w:hAnsi="Tahoma" w:cs="Tahoma"/>
          <w:noProof/>
          <w:sz w:val="22"/>
        </w:rPr>
        <w:t xml:space="preserve"> </w:t>
      </w:r>
      <w:r w:rsidRPr="004A51FA">
        <w:rPr>
          <w:rFonts w:ascii="Tahoma" w:hAnsi="Tahoma" w:cs="Tahoma"/>
          <w:noProof/>
          <w:sz w:val="22"/>
          <w:rtl/>
        </w:rPr>
        <w:t>הקורס</w:t>
      </w:r>
      <w:r w:rsidRPr="004A51FA">
        <w:rPr>
          <w:rFonts w:ascii="Tahoma" w:hAnsi="Tahoma" w:cs="Tahoma"/>
          <w:noProof/>
          <w:sz w:val="22"/>
        </w:rPr>
        <w:t>,</w:t>
      </w:r>
      <w:r w:rsidRPr="004A51FA">
        <w:rPr>
          <w:rFonts w:ascii="Tahoma" w:hAnsi="Tahoma" w:cs="Tahoma"/>
          <w:noProof/>
          <w:sz w:val="22"/>
          <w:rtl/>
        </w:rPr>
        <w:t xml:space="preserve"> (כולל נוכחות)</w:t>
      </w:r>
      <w:r w:rsidRPr="004A51FA">
        <w:rPr>
          <w:rFonts w:ascii="Tahoma" w:hAnsi="Tahoma" w:cs="Tahoma"/>
          <w:noProof/>
          <w:sz w:val="22"/>
        </w:rPr>
        <w:t xml:space="preserve">  </w:t>
      </w:r>
      <w:r w:rsidRPr="004A51FA">
        <w:rPr>
          <w:rFonts w:ascii="Tahoma" w:hAnsi="Tahoma" w:cs="Tahoma"/>
          <w:noProof/>
          <w:sz w:val="22"/>
          <w:rtl/>
        </w:rPr>
        <w:t>לא</w:t>
      </w:r>
      <w:r w:rsidRPr="004A51FA">
        <w:rPr>
          <w:rFonts w:ascii="Tahoma" w:hAnsi="Tahoma" w:cs="Tahoma"/>
          <w:noProof/>
          <w:sz w:val="22"/>
        </w:rPr>
        <w:t xml:space="preserve"> </w:t>
      </w:r>
      <w:r w:rsidR="00574561" w:rsidRPr="004A51FA">
        <w:rPr>
          <w:rFonts w:ascii="Tahoma" w:hAnsi="Tahoma" w:cs="Tahoma"/>
          <w:noProof/>
          <w:sz w:val="22"/>
          <w:rtl/>
        </w:rPr>
        <w:t xml:space="preserve"> יורשה</w:t>
      </w:r>
      <w:r w:rsidR="004565C1" w:rsidRPr="004A51FA">
        <w:rPr>
          <w:rFonts w:ascii="Tahoma" w:hAnsi="Tahoma" w:cs="Tahoma"/>
          <w:noProof/>
          <w:sz w:val="22"/>
          <w:rtl/>
        </w:rPr>
        <w:t xml:space="preserve"> </w:t>
      </w:r>
      <w:r w:rsidRPr="004A51FA">
        <w:rPr>
          <w:rFonts w:ascii="Tahoma" w:hAnsi="Tahoma" w:cs="Tahoma"/>
          <w:noProof/>
          <w:sz w:val="22"/>
          <w:rtl/>
        </w:rPr>
        <w:t>לגשת</w:t>
      </w:r>
      <w:r w:rsidRPr="004A51FA">
        <w:rPr>
          <w:rFonts w:ascii="Tahoma" w:hAnsi="Tahoma" w:cs="Tahoma"/>
          <w:noProof/>
          <w:sz w:val="22"/>
        </w:rPr>
        <w:t xml:space="preserve"> </w:t>
      </w:r>
      <w:r w:rsidRPr="004A51FA">
        <w:rPr>
          <w:rFonts w:ascii="Tahoma" w:hAnsi="Tahoma" w:cs="Tahoma"/>
          <w:noProof/>
          <w:sz w:val="22"/>
          <w:rtl/>
        </w:rPr>
        <w:t>לבחינה בסיום</w:t>
      </w:r>
      <w:r w:rsidRPr="004A51FA">
        <w:rPr>
          <w:rFonts w:ascii="Tahoma" w:hAnsi="Tahoma" w:cs="Tahoma"/>
          <w:noProof/>
          <w:sz w:val="22"/>
        </w:rPr>
        <w:t xml:space="preserve"> </w:t>
      </w:r>
      <w:r w:rsidRPr="004A51FA">
        <w:rPr>
          <w:rFonts w:ascii="Tahoma" w:hAnsi="Tahoma" w:cs="Tahoma"/>
          <w:noProof/>
          <w:sz w:val="22"/>
          <w:rtl/>
        </w:rPr>
        <w:t xml:space="preserve">הקורס. </w:t>
      </w:r>
    </w:p>
    <w:p w14:paraId="4ECC9A8E" w14:textId="77777777" w:rsidR="00DD6BC4" w:rsidRPr="004A51FA" w:rsidRDefault="00DD6BC4" w:rsidP="00CA2C3E">
      <w:pPr>
        <w:pStyle w:val="a7"/>
        <w:spacing w:after="160" w:line="259" w:lineRule="auto"/>
        <w:ind w:left="785" w:right="426"/>
        <w:rPr>
          <w:rFonts w:ascii="Tahoma" w:hAnsi="Tahoma" w:cs="Tahoma"/>
          <w:sz w:val="22"/>
        </w:rPr>
      </w:pPr>
    </w:p>
    <w:p w14:paraId="04BA88BC" w14:textId="77777777" w:rsidR="00A36825" w:rsidRPr="004A51FA" w:rsidRDefault="00DD6BC4" w:rsidP="00CA2C3E">
      <w:pPr>
        <w:pStyle w:val="a7"/>
        <w:spacing w:after="160" w:line="360" w:lineRule="auto"/>
        <w:ind w:left="-24" w:right="426"/>
        <w:rPr>
          <w:rFonts w:ascii="Tahoma" w:hAnsi="Tahoma" w:cs="Tahoma"/>
          <w:noProof/>
          <w:sz w:val="22"/>
          <w:rtl/>
        </w:rPr>
      </w:pPr>
      <w:r w:rsidRPr="004A51FA">
        <w:rPr>
          <w:rFonts w:ascii="Tahoma" w:hAnsi="Tahoma" w:cs="Tahoma"/>
          <w:b/>
          <w:bCs/>
          <w:sz w:val="22"/>
          <w:u w:val="single"/>
          <w:rtl/>
        </w:rPr>
        <w:t>תנאי מעבר משנה לשנה</w:t>
      </w:r>
    </w:p>
    <w:p w14:paraId="1A5216E0" w14:textId="05D69B41" w:rsidR="00DD6BC4" w:rsidRPr="004A51FA" w:rsidRDefault="00DD6BC4" w:rsidP="00CA2C3E">
      <w:pPr>
        <w:pStyle w:val="a7"/>
        <w:spacing w:after="160" w:line="360" w:lineRule="auto"/>
        <w:ind w:left="-24" w:right="426"/>
        <w:rPr>
          <w:rFonts w:ascii="Tahoma" w:hAnsi="Tahoma" w:cs="Tahoma"/>
          <w:sz w:val="22"/>
        </w:rPr>
      </w:pPr>
      <w:r w:rsidRPr="004A51FA">
        <w:rPr>
          <w:rFonts w:ascii="Tahoma" w:hAnsi="Tahoma" w:cs="Tahoma"/>
          <w:noProof/>
          <w:sz w:val="22"/>
          <w:rtl/>
        </w:rPr>
        <w:t>השגת ממוצע ציונים מצטבר של 65 לפחות בקורסי השנה החולפת</w:t>
      </w:r>
      <w:r w:rsidR="00A36825" w:rsidRPr="004A51FA">
        <w:rPr>
          <w:rFonts w:ascii="Tahoma" w:hAnsi="Tahoma" w:cs="Tahoma"/>
          <w:noProof/>
          <w:sz w:val="22"/>
          <w:rtl/>
        </w:rPr>
        <w:t>, אלא אם</w:t>
      </w:r>
      <w:r w:rsidRPr="004A51FA">
        <w:rPr>
          <w:rFonts w:ascii="Tahoma" w:hAnsi="Tahoma" w:cs="Tahoma"/>
          <w:noProof/>
          <w:sz w:val="22"/>
          <w:rtl/>
        </w:rPr>
        <w:t xml:space="preserve"> לסטודנט יש תנאי אחר שנקבע ע"י ועדת הוראה</w:t>
      </w:r>
      <w:r w:rsidR="00F85B2C" w:rsidRPr="004A51FA">
        <w:rPr>
          <w:rFonts w:ascii="Tahoma" w:hAnsi="Tahoma" w:cs="Tahoma"/>
          <w:noProof/>
          <w:sz w:val="22"/>
          <w:rtl/>
        </w:rPr>
        <w:t>.</w:t>
      </w:r>
      <w:r w:rsidRPr="004A51FA">
        <w:rPr>
          <w:rFonts w:ascii="Tahoma" w:hAnsi="Tahoma" w:cs="Tahoma"/>
          <w:noProof/>
          <w:sz w:val="22"/>
          <w:rtl/>
        </w:rPr>
        <w:br/>
      </w:r>
    </w:p>
    <w:p w14:paraId="35764EF9" w14:textId="77777777" w:rsidR="00521532" w:rsidRPr="004A51FA" w:rsidRDefault="00DD6BC4" w:rsidP="00CA2C3E">
      <w:pPr>
        <w:spacing w:line="360" w:lineRule="auto"/>
        <w:ind w:right="426"/>
        <w:rPr>
          <w:rFonts w:ascii="Tahoma" w:hAnsi="Tahoma" w:cs="Tahoma"/>
          <w:b/>
          <w:bCs/>
          <w:sz w:val="22"/>
          <w:u w:val="single"/>
          <w:rtl/>
        </w:rPr>
      </w:pPr>
      <w:r w:rsidRPr="004A51FA">
        <w:rPr>
          <w:rFonts w:ascii="Tahoma" w:hAnsi="Tahoma" w:cs="Tahoma"/>
          <w:b/>
          <w:bCs/>
          <w:sz w:val="22"/>
          <w:u w:val="single"/>
          <w:rtl/>
        </w:rPr>
        <w:t>מועדי בחינה מיוחדים (מועד ג')</w:t>
      </w:r>
      <w:r w:rsidR="00521532" w:rsidRPr="004A51FA">
        <w:rPr>
          <w:rFonts w:ascii="Tahoma" w:hAnsi="Tahoma" w:cs="Tahoma"/>
          <w:b/>
          <w:bCs/>
          <w:sz w:val="22"/>
          <w:u w:val="single"/>
          <w:rtl/>
        </w:rPr>
        <w:t xml:space="preserve">  </w:t>
      </w:r>
    </w:p>
    <w:p w14:paraId="67F14838" w14:textId="50DA9DB7" w:rsidR="00534207" w:rsidRPr="004A51FA" w:rsidRDefault="00574561" w:rsidP="00077C17">
      <w:pPr>
        <w:spacing w:after="200" w:line="360" w:lineRule="auto"/>
        <w:ind w:right="567"/>
        <w:rPr>
          <w:rFonts w:ascii="Tahoma" w:hAnsi="Tahoma" w:cs="Tahoma"/>
          <w:noProof/>
          <w:sz w:val="22"/>
          <w:rtl/>
        </w:rPr>
      </w:pPr>
      <w:r w:rsidRPr="004A51FA">
        <w:rPr>
          <w:rFonts w:ascii="Tahoma" w:hAnsi="Tahoma" w:cs="Tahoma"/>
          <w:noProof/>
          <w:sz w:val="22"/>
          <w:rtl/>
        </w:rPr>
        <w:t>ס</w:t>
      </w:r>
      <w:r w:rsidR="00DD6BC4" w:rsidRPr="004A51FA">
        <w:rPr>
          <w:rFonts w:ascii="Tahoma" w:hAnsi="Tahoma" w:cs="Tahoma"/>
          <w:noProof/>
          <w:sz w:val="22"/>
          <w:rtl/>
        </w:rPr>
        <w:t xml:space="preserve">טודנט שקיבל ציון </w:t>
      </w:r>
      <w:r w:rsidR="00F85B2C" w:rsidRPr="004A51FA">
        <w:rPr>
          <w:rFonts w:ascii="Tahoma" w:hAnsi="Tahoma" w:cs="Tahoma"/>
          <w:noProof/>
          <w:sz w:val="22"/>
          <w:rtl/>
        </w:rPr>
        <w:t>"</w:t>
      </w:r>
      <w:r w:rsidR="00DD6BC4" w:rsidRPr="004A51FA">
        <w:rPr>
          <w:rFonts w:ascii="Tahoma" w:hAnsi="Tahoma" w:cs="Tahoma"/>
          <w:noProof/>
          <w:sz w:val="22"/>
          <w:rtl/>
        </w:rPr>
        <w:t>עובר</w:t>
      </w:r>
      <w:r w:rsidR="00F85B2C" w:rsidRPr="004A51FA">
        <w:rPr>
          <w:rFonts w:ascii="Tahoma" w:hAnsi="Tahoma" w:cs="Tahoma"/>
          <w:noProof/>
          <w:sz w:val="22"/>
          <w:rtl/>
        </w:rPr>
        <w:t>"</w:t>
      </w:r>
      <w:r w:rsidR="00DD6BC4" w:rsidRPr="004A51FA">
        <w:rPr>
          <w:rFonts w:ascii="Tahoma" w:hAnsi="Tahoma" w:cs="Tahoma"/>
          <w:noProof/>
          <w:sz w:val="22"/>
          <w:rtl/>
        </w:rPr>
        <w:t xml:space="preserve"> בבחינה/בקורס, אינו זכאי למועד ג'</w:t>
      </w:r>
      <w:r w:rsidR="00911AFC" w:rsidRPr="004A51FA">
        <w:rPr>
          <w:rFonts w:ascii="Tahoma" w:hAnsi="Tahoma" w:cs="Tahoma"/>
          <w:noProof/>
          <w:sz w:val="22"/>
          <w:rtl/>
        </w:rPr>
        <w:t>, אלא במקרים המזכים לפי התקנון של המכללה.</w:t>
      </w:r>
      <w:r w:rsidR="00483414" w:rsidRPr="004A51FA">
        <w:rPr>
          <w:rFonts w:ascii="Tahoma" w:hAnsi="Tahoma" w:cs="Tahoma"/>
          <w:noProof/>
          <w:sz w:val="22"/>
          <w:rtl/>
        </w:rPr>
        <w:br/>
      </w:r>
      <w:r w:rsidR="00DD6BC4" w:rsidRPr="004A51FA">
        <w:rPr>
          <w:rFonts w:ascii="Tahoma" w:hAnsi="Tahoma" w:cs="Tahoma"/>
          <w:noProof/>
          <w:sz w:val="22"/>
          <w:rtl/>
        </w:rPr>
        <w:t>סטודנט שניגש לשני מועדי הבחינה אינו זכאי למועד ג'.</w:t>
      </w:r>
      <w:r w:rsidR="00AA6212" w:rsidRPr="004A51FA">
        <w:rPr>
          <w:rFonts w:ascii="Tahoma" w:hAnsi="Tahoma" w:cs="Tahoma"/>
          <w:noProof/>
          <w:sz w:val="22"/>
          <w:rtl/>
        </w:rPr>
        <w:br/>
      </w:r>
      <w:r w:rsidR="00DD6BC4" w:rsidRPr="004A51FA">
        <w:rPr>
          <w:rFonts w:ascii="Tahoma" w:hAnsi="Tahoma" w:cs="Tahoma"/>
          <w:noProof/>
          <w:sz w:val="22"/>
          <w:rtl/>
        </w:rPr>
        <w:t>סטודנט</w:t>
      </w:r>
      <w:r w:rsidR="00911AFC" w:rsidRPr="004A51FA">
        <w:rPr>
          <w:rFonts w:ascii="Tahoma" w:hAnsi="Tahoma" w:cs="Tahoma"/>
          <w:noProof/>
          <w:sz w:val="22"/>
          <w:rtl/>
        </w:rPr>
        <w:t>,</w:t>
      </w:r>
      <w:r w:rsidR="00DD6BC4" w:rsidRPr="004A51FA">
        <w:rPr>
          <w:rFonts w:ascii="Tahoma" w:hAnsi="Tahoma" w:cs="Tahoma"/>
          <w:noProof/>
          <w:sz w:val="22"/>
          <w:rtl/>
        </w:rPr>
        <w:t xml:space="preserve"> שנעדר מאחד המועדים ללא סיבה מוצדקת, אינו זכאי למועד ג'.</w:t>
      </w:r>
      <w:r w:rsidR="00AA6212" w:rsidRPr="004A51FA">
        <w:rPr>
          <w:rFonts w:ascii="Tahoma" w:hAnsi="Tahoma" w:cs="Tahoma"/>
          <w:noProof/>
          <w:sz w:val="22"/>
          <w:rtl/>
        </w:rPr>
        <w:br/>
      </w:r>
      <w:hyperlink w:anchor="_לכלל_תקנוני_המכללה" w:history="1">
        <w:r w:rsidR="00DD6BC4" w:rsidRPr="00EA66F0">
          <w:rPr>
            <w:rFonts w:ascii="Tahoma" w:hAnsi="Tahoma" w:cs="Tahoma"/>
            <w:noProof/>
            <w:sz w:val="22"/>
            <w:rtl/>
          </w:rPr>
          <w:t xml:space="preserve">פירוט נוסף </w:t>
        </w:r>
        <w:r w:rsidR="00911AFC" w:rsidRPr="00EA66F0">
          <w:rPr>
            <w:rFonts w:ascii="Tahoma" w:hAnsi="Tahoma" w:cs="Tahoma" w:hint="cs"/>
            <w:noProof/>
            <w:sz w:val="22"/>
            <w:rtl/>
          </w:rPr>
          <w:t xml:space="preserve">לכל הנ"ל </w:t>
        </w:r>
        <w:r w:rsidR="00DD6BC4" w:rsidRPr="00EA66F0">
          <w:rPr>
            <w:rFonts w:ascii="Tahoma" w:hAnsi="Tahoma" w:cs="Tahoma"/>
            <w:noProof/>
            <w:color w:val="0000FF"/>
            <w:sz w:val="22"/>
            <w:u w:val="single"/>
            <w:rtl/>
          </w:rPr>
          <w:t>בתקנון המכללה</w:t>
        </w:r>
        <w:r w:rsidR="001A66A7" w:rsidRPr="00EA66F0">
          <w:rPr>
            <w:rFonts w:ascii="Tahoma" w:hAnsi="Tahoma" w:cs="Tahoma" w:hint="cs"/>
            <w:noProof/>
            <w:color w:val="0000FF"/>
            <w:sz w:val="22"/>
            <w:u w:val="single"/>
            <w:rtl/>
          </w:rPr>
          <w:t>.</w:t>
        </w:r>
      </w:hyperlink>
      <w:r w:rsidR="00534207">
        <w:rPr>
          <w:rFonts w:ascii="Tahoma" w:hAnsi="Tahoma" w:cs="Tahoma"/>
          <w:noProof/>
          <w:sz w:val="22"/>
          <w:rtl/>
        </w:rPr>
        <w:br/>
      </w:r>
      <w:r w:rsidR="00534207">
        <w:rPr>
          <w:rFonts w:ascii="Tahoma" w:hAnsi="Tahoma" w:cs="Tahoma" w:hint="cs"/>
          <w:noProof/>
          <w:sz w:val="22"/>
          <w:rtl/>
        </w:rPr>
        <w:t xml:space="preserve">בסוף כל סמסטר, לאחר מועדי ב', יוציא </w:t>
      </w:r>
      <w:r w:rsidR="00F7190A">
        <w:rPr>
          <w:rFonts w:ascii="Tahoma" w:hAnsi="Tahoma" w:cs="Tahoma" w:hint="cs"/>
          <w:noProof/>
          <w:sz w:val="22"/>
          <w:rtl/>
        </w:rPr>
        <w:t>בית הספר</w:t>
      </w:r>
      <w:r w:rsidR="00534207">
        <w:rPr>
          <w:rFonts w:ascii="Tahoma" w:hAnsi="Tahoma" w:cs="Tahoma" w:hint="cs"/>
          <w:noProof/>
          <w:sz w:val="22"/>
          <w:rtl/>
        </w:rPr>
        <w:t xml:space="preserve"> הודעה בדבר הגשת בקשה למועד מיוחד. סטודנט המעוניין להגיש בקשה למועד מיוחד יוכל לעשות לאחר פרסום ההודעה ובהתאם להנחיות.</w:t>
      </w:r>
      <w:r w:rsidR="00F67A5B">
        <w:rPr>
          <w:rFonts w:ascii="Tahoma" w:hAnsi="Tahoma" w:cs="Tahoma" w:hint="cs"/>
          <w:noProof/>
          <w:sz w:val="22"/>
          <w:rtl/>
        </w:rPr>
        <w:t xml:space="preserve"> לאחר סגירת הבקשות, לא יתקבלו בקשות נוספות לאותו הסמסטר.</w:t>
      </w:r>
    </w:p>
    <w:p w14:paraId="38BE9FDD" w14:textId="24053068" w:rsidR="005C22AB" w:rsidRPr="007402E9" w:rsidRDefault="00DD6BC4" w:rsidP="003A7385">
      <w:pPr>
        <w:pStyle w:val="1"/>
        <w:bidi/>
        <w:rPr>
          <w:sz w:val="24"/>
          <w:szCs w:val="24"/>
          <w:rtl/>
        </w:rPr>
      </w:pPr>
      <w:bookmarkStart w:id="16" w:name="_Toc153981753"/>
      <w:bookmarkStart w:id="17" w:name="_Hlk88553148"/>
      <w:r w:rsidRPr="007402E9">
        <w:rPr>
          <w:rtl/>
        </w:rPr>
        <w:t>חובת חזרה/השלמת קורסים</w:t>
      </w:r>
      <w:bookmarkEnd w:id="16"/>
    </w:p>
    <w:p w14:paraId="1BC4D24E" w14:textId="0A89CCF6" w:rsidR="00D710C8" w:rsidRPr="004A51FA" w:rsidRDefault="00DD6BC4" w:rsidP="003A7385">
      <w:pPr>
        <w:spacing w:after="200" w:line="360" w:lineRule="auto"/>
        <w:ind w:right="426"/>
        <w:rPr>
          <w:rFonts w:ascii="Tahoma" w:hAnsi="Tahoma" w:cs="Tahoma"/>
          <w:noProof/>
          <w:sz w:val="22"/>
          <w:rtl/>
        </w:rPr>
      </w:pPr>
      <w:r w:rsidRPr="004A51FA">
        <w:rPr>
          <w:rFonts w:ascii="Tahoma" w:hAnsi="Tahoma" w:cs="Tahoma"/>
          <w:noProof/>
          <w:sz w:val="22"/>
          <w:rtl/>
        </w:rPr>
        <w:t>חובה לחזור על קורס בו סטודנט נכשל או שמשלים אותו, בשנה עוקבת לשנה בו הוא נלמד.</w:t>
      </w:r>
      <w:r w:rsidRPr="004A51FA">
        <w:rPr>
          <w:rFonts w:ascii="Tahoma" w:hAnsi="Tahoma" w:cs="Tahoma"/>
          <w:noProof/>
          <w:sz w:val="22"/>
          <w:rtl/>
        </w:rPr>
        <w:br/>
        <w:t>לדוגמא, אם הקורס נלמד בתש</w:t>
      </w:r>
      <w:r w:rsidR="00E87AB5" w:rsidRPr="004A51FA">
        <w:rPr>
          <w:rFonts w:ascii="Tahoma" w:hAnsi="Tahoma" w:cs="Tahoma" w:hint="cs"/>
          <w:noProof/>
          <w:sz w:val="22"/>
          <w:rtl/>
        </w:rPr>
        <w:t>פ</w:t>
      </w:r>
      <w:r w:rsidRPr="004A51FA">
        <w:rPr>
          <w:rFonts w:ascii="Tahoma" w:hAnsi="Tahoma" w:cs="Tahoma"/>
          <w:noProof/>
          <w:sz w:val="22"/>
          <w:rtl/>
        </w:rPr>
        <w:t>"</w:t>
      </w:r>
      <w:r w:rsidR="00F7190A">
        <w:rPr>
          <w:rFonts w:ascii="Tahoma" w:hAnsi="Tahoma" w:cs="Tahoma" w:hint="cs"/>
          <w:noProof/>
          <w:sz w:val="22"/>
          <w:rtl/>
        </w:rPr>
        <w:t>ה</w:t>
      </w:r>
      <w:r w:rsidRPr="004A51FA">
        <w:rPr>
          <w:rFonts w:ascii="Tahoma" w:hAnsi="Tahoma" w:cs="Tahoma"/>
          <w:noProof/>
          <w:sz w:val="22"/>
          <w:rtl/>
        </w:rPr>
        <w:t xml:space="preserve">, יש לחזור עליו </w:t>
      </w:r>
      <w:r w:rsidR="00A00090" w:rsidRPr="004A51FA">
        <w:rPr>
          <w:rFonts w:ascii="Tahoma" w:hAnsi="Tahoma" w:cs="Tahoma" w:hint="cs"/>
          <w:noProof/>
          <w:sz w:val="22"/>
          <w:rtl/>
        </w:rPr>
        <w:t>בתשפ"</w:t>
      </w:r>
      <w:r w:rsidR="00F7190A">
        <w:rPr>
          <w:rFonts w:ascii="Tahoma" w:hAnsi="Tahoma" w:cs="Tahoma" w:hint="cs"/>
          <w:noProof/>
          <w:sz w:val="22"/>
          <w:rtl/>
        </w:rPr>
        <w:t>ו</w:t>
      </w:r>
      <w:r w:rsidRPr="004A51FA">
        <w:rPr>
          <w:rFonts w:ascii="Tahoma" w:hAnsi="Tahoma" w:cs="Tahoma"/>
          <w:noProof/>
          <w:sz w:val="22"/>
          <w:rtl/>
        </w:rPr>
        <w:t>.</w:t>
      </w:r>
    </w:p>
    <w:p w14:paraId="0F350B92" w14:textId="3904EBCA" w:rsidR="003A7385" w:rsidRPr="00514699" w:rsidRDefault="00D710C8" w:rsidP="003A7385">
      <w:pPr>
        <w:pStyle w:val="1"/>
        <w:bidi/>
        <w:rPr>
          <w:b/>
          <w:bCs/>
          <w:sz w:val="32"/>
          <w:szCs w:val="32"/>
          <w:rtl/>
        </w:rPr>
      </w:pPr>
      <w:bookmarkStart w:id="18" w:name="_Toc153981754"/>
      <w:r w:rsidRPr="00514699">
        <w:rPr>
          <w:rFonts w:hint="eastAsia"/>
          <w:b/>
          <w:bCs/>
          <w:sz w:val="32"/>
          <w:szCs w:val="32"/>
          <w:rtl/>
          <w:lang w:bidi="he-IL"/>
        </w:rPr>
        <w:t>תנאי</w:t>
      </w:r>
      <w:r w:rsidRPr="00514699">
        <w:rPr>
          <w:b/>
          <w:bCs/>
          <w:sz w:val="32"/>
          <w:szCs w:val="32"/>
          <w:rtl/>
        </w:rPr>
        <w:t xml:space="preserve"> </w:t>
      </w:r>
      <w:r w:rsidRPr="00514699">
        <w:rPr>
          <w:rFonts w:hint="eastAsia"/>
          <w:b/>
          <w:bCs/>
          <w:sz w:val="32"/>
          <w:szCs w:val="32"/>
          <w:rtl/>
          <w:lang w:bidi="he-IL"/>
        </w:rPr>
        <w:t>קדם</w:t>
      </w:r>
      <w:r w:rsidRPr="00514699">
        <w:rPr>
          <w:b/>
          <w:bCs/>
          <w:sz w:val="32"/>
          <w:szCs w:val="32"/>
          <w:rtl/>
        </w:rPr>
        <w:t xml:space="preserve"> </w:t>
      </w:r>
      <w:r w:rsidRPr="00514699">
        <w:rPr>
          <w:rFonts w:hint="eastAsia"/>
          <w:b/>
          <w:bCs/>
          <w:sz w:val="32"/>
          <w:szCs w:val="32"/>
          <w:rtl/>
          <w:lang w:bidi="he-IL"/>
        </w:rPr>
        <w:t>לקורסים</w:t>
      </w:r>
      <w:r w:rsidRPr="00514699">
        <w:rPr>
          <w:b/>
          <w:bCs/>
          <w:sz w:val="32"/>
          <w:szCs w:val="32"/>
          <w:rtl/>
        </w:rPr>
        <w:t>:</w:t>
      </w:r>
      <w:bookmarkEnd w:id="18"/>
    </w:p>
    <w:p w14:paraId="78892A4E" w14:textId="13C113A5" w:rsidR="00987B7F" w:rsidRPr="00987B7F" w:rsidRDefault="00064528" w:rsidP="00987B7F">
      <w:pPr>
        <w:shd w:val="clear" w:color="auto" w:fill="FFFFFF" w:themeFill="background1"/>
        <w:spacing w:after="200" w:line="276" w:lineRule="auto"/>
        <w:ind w:right="426"/>
        <w:rPr>
          <w:rFonts w:ascii="Tahoma" w:hAnsi="Tahoma" w:cs="Tahoma"/>
          <w:noProof/>
          <w:sz w:val="22"/>
          <w:rtl/>
        </w:rPr>
      </w:pPr>
      <w:r w:rsidRPr="008D3A35">
        <w:rPr>
          <w:rFonts w:ascii="Tahoma" w:hAnsi="Tahoma" w:cs="Tahoma"/>
          <w:noProof/>
          <w:sz w:val="22"/>
          <w:rtl/>
        </w:rPr>
        <w:t xml:space="preserve">סטודנט שלא עבר קורס שמהווה תנאי קדם לקורס המשך, שיבוצו לקורס ההמשך לא יהיה תקף עד להשלמת תנאי הקדם. באחריות הסטודנט לפנות אל יועץ הלימודים או אל רכזת </w:t>
      </w:r>
      <w:r w:rsidR="00F7190A">
        <w:rPr>
          <w:rFonts w:ascii="Tahoma" w:hAnsi="Tahoma" w:cs="Tahoma" w:hint="cs"/>
          <w:noProof/>
          <w:sz w:val="22"/>
          <w:rtl/>
        </w:rPr>
        <w:t>בית הספר</w:t>
      </w:r>
      <w:r w:rsidRPr="008D3A35">
        <w:rPr>
          <w:rFonts w:ascii="Tahoma" w:hAnsi="Tahoma" w:cs="Tahoma"/>
          <w:noProof/>
          <w:sz w:val="22"/>
          <w:rtl/>
        </w:rPr>
        <w:t xml:space="preserve"> ולהתעדכן בהמשך לימודיו</w:t>
      </w:r>
      <w:r w:rsidRPr="008D3A35">
        <w:rPr>
          <w:rFonts w:ascii="Tahoma" w:hAnsi="Tahoma" w:cs="Tahoma"/>
          <w:noProof/>
          <w:sz w:val="22"/>
        </w:rPr>
        <w:t>.</w:t>
      </w:r>
      <w:bookmarkStart w:id="19" w:name="_Toc153981755"/>
      <w:bookmarkEnd w:id="17"/>
    </w:p>
    <w:p w14:paraId="6EDA4169" w14:textId="4F2539B8" w:rsidR="00A36825" w:rsidRPr="007402E9" w:rsidRDefault="00DD6BC4" w:rsidP="008D3A35">
      <w:pPr>
        <w:pStyle w:val="1"/>
        <w:bidi/>
        <w:rPr>
          <w:noProof/>
          <w:sz w:val="24"/>
          <w:szCs w:val="24"/>
          <w:rtl/>
        </w:rPr>
      </w:pPr>
      <w:r w:rsidRPr="007402E9">
        <w:rPr>
          <w:rtl/>
        </w:rPr>
        <w:t>ועדת הוראה של סוף שנ</w:t>
      </w:r>
      <w:r w:rsidRPr="007402E9">
        <w:rPr>
          <w:rFonts w:hint="cs"/>
          <w:rtl/>
        </w:rPr>
        <w:t>ת לימודים</w:t>
      </w:r>
      <w:bookmarkEnd w:id="19"/>
      <w:r w:rsidRPr="007402E9">
        <w:rPr>
          <w:rtl/>
        </w:rPr>
        <w:t xml:space="preserve"> </w:t>
      </w:r>
    </w:p>
    <w:p w14:paraId="07BC45AE" w14:textId="4356B297" w:rsidR="00554978" w:rsidRPr="008D3A35" w:rsidRDefault="00DD6BC4" w:rsidP="007402E9">
      <w:pPr>
        <w:shd w:val="clear" w:color="auto" w:fill="FFFFFF" w:themeFill="background1"/>
        <w:spacing w:after="200" w:line="360" w:lineRule="auto"/>
        <w:ind w:right="426"/>
        <w:jc w:val="both"/>
        <w:rPr>
          <w:rFonts w:ascii="Tahoma" w:hAnsi="Tahoma" w:cs="Tahoma"/>
          <w:noProof/>
          <w:sz w:val="22"/>
          <w:rtl/>
        </w:rPr>
      </w:pPr>
      <w:r w:rsidRPr="008D3A35">
        <w:rPr>
          <w:rFonts w:ascii="Tahoma" w:hAnsi="Tahoma" w:cs="Tahoma"/>
          <w:noProof/>
          <w:sz w:val="22"/>
          <w:rtl/>
        </w:rPr>
        <w:t>בסמכות וועדת ההוראה של החוג להחליט על חזרה על קורס או קורסים, חזרה על סמסטר, חזרה על שנה</w:t>
      </w:r>
      <w:r w:rsidR="002C02FE" w:rsidRPr="008D3A35">
        <w:rPr>
          <w:rFonts w:ascii="Tahoma" w:hAnsi="Tahoma" w:cs="Tahoma" w:hint="cs"/>
          <w:noProof/>
          <w:sz w:val="22"/>
          <w:rtl/>
        </w:rPr>
        <w:t xml:space="preserve"> </w:t>
      </w:r>
      <w:r w:rsidRPr="008D3A35">
        <w:rPr>
          <w:rFonts w:ascii="Tahoma" w:hAnsi="Tahoma" w:cs="Tahoma"/>
          <w:noProof/>
          <w:sz w:val="22"/>
          <w:rtl/>
        </w:rPr>
        <w:t xml:space="preserve">שלמה או הפסקת לימודיו של הסטודנט לאור הישגיו/אחר. בנוסף לאמור לעיל, בידי וועדת ההוראה ובאישור הנהלת </w:t>
      </w:r>
      <w:r w:rsidR="00F7190A">
        <w:rPr>
          <w:rFonts w:ascii="Tahoma" w:hAnsi="Tahoma" w:cs="Tahoma" w:hint="cs"/>
          <w:noProof/>
          <w:sz w:val="22"/>
          <w:rtl/>
        </w:rPr>
        <w:t>המרכז האקדמי הרב תחומי ירושלים</w:t>
      </w:r>
      <w:r w:rsidRPr="008D3A35">
        <w:rPr>
          <w:rFonts w:ascii="Tahoma" w:hAnsi="Tahoma" w:cs="Tahoma"/>
          <w:noProof/>
          <w:sz w:val="22"/>
          <w:rtl/>
        </w:rPr>
        <w:t>, הזכות למנוע המשך לימודים מסטודנט</w:t>
      </w:r>
      <w:r w:rsidRPr="008D3A35">
        <w:rPr>
          <w:rFonts w:ascii="Tahoma" w:hAnsi="Tahoma" w:cs="Tahoma" w:hint="cs"/>
          <w:noProof/>
          <w:sz w:val="22"/>
          <w:rtl/>
        </w:rPr>
        <w:t>,</w:t>
      </w:r>
      <w:r w:rsidR="00521532" w:rsidRPr="008D3A35">
        <w:rPr>
          <w:rFonts w:ascii="Tahoma" w:hAnsi="Tahoma" w:cs="Tahoma" w:hint="cs"/>
          <w:noProof/>
          <w:sz w:val="22"/>
          <w:rtl/>
        </w:rPr>
        <w:t xml:space="preserve"> </w:t>
      </w:r>
      <w:r w:rsidR="00A36825" w:rsidRPr="008D3A35">
        <w:rPr>
          <w:rFonts w:ascii="Tahoma" w:hAnsi="Tahoma" w:cs="Tahoma" w:hint="cs"/>
          <w:noProof/>
          <w:sz w:val="22"/>
          <w:rtl/>
        </w:rPr>
        <w:t>ע</w:t>
      </w:r>
      <w:r w:rsidRPr="008D3A35">
        <w:rPr>
          <w:rFonts w:ascii="Tahoma" w:hAnsi="Tahoma" w:cs="Tahoma"/>
          <w:noProof/>
          <w:sz w:val="22"/>
          <w:rtl/>
        </w:rPr>
        <w:t>קב אי התאמה לתכנית הלימודים/אחר.</w:t>
      </w:r>
    </w:p>
    <w:p w14:paraId="16AC6CEC" w14:textId="5943590E" w:rsidR="00574561" w:rsidRPr="008D3A35" w:rsidRDefault="00DD6BC4" w:rsidP="007402E9">
      <w:pPr>
        <w:shd w:val="clear" w:color="auto" w:fill="FFFFFF" w:themeFill="background1"/>
        <w:spacing w:after="120" w:line="360" w:lineRule="auto"/>
        <w:ind w:right="426"/>
        <w:rPr>
          <w:rFonts w:ascii="Tahoma" w:hAnsi="Tahoma" w:cs="Tahoma"/>
          <w:noProof/>
          <w:sz w:val="22"/>
          <w:rtl/>
        </w:rPr>
      </w:pPr>
      <w:r w:rsidRPr="008D3A35">
        <w:rPr>
          <w:rFonts w:ascii="Tahoma" w:hAnsi="Tahoma" w:cs="Tahoma"/>
          <w:noProof/>
          <w:sz w:val="22"/>
          <w:rtl/>
        </w:rPr>
        <w:t>סטודנט רשאי לערער על החלטת ועדת הוראה, בזמן קצוב</w:t>
      </w:r>
      <w:r w:rsidR="0018190D" w:rsidRPr="008D3A35">
        <w:rPr>
          <w:rFonts w:ascii="Tahoma" w:hAnsi="Tahoma" w:cs="Tahoma" w:hint="cs"/>
          <w:noProof/>
          <w:sz w:val="22"/>
          <w:rtl/>
        </w:rPr>
        <w:t>:</w:t>
      </w:r>
      <w:r w:rsidRPr="008D3A35">
        <w:rPr>
          <w:rFonts w:ascii="Tahoma" w:hAnsi="Tahoma" w:cs="Tahoma"/>
          <w:noProof/>
          <w:sz w:val="22"/>
          <w:rtl/>
        </w:rPr>
        <w:t xml:space="preserve">   </w:t>
      </w:r>
      <w:r w:rsidRPr="008D3A35">
        <w:rPr>
          <w:rFonts w:ascii="Tahoma" w:hAnsi="Tahoma" w:cs="Tahoma" w:hint="cs"/>
          <w:noProof/>
          <w:sz w:val="22"/>
          <w:rtl/>
        </w:rPr>
        <w:t xml:space="preserve">  </w:t>
      </w:r>
      <w:r w:rsidRPr="008D3A35">
        <w:rPr>
          <w:rFonts w:ascii="Tahoma" w:hAnsi="Tahoma" w:cs="Tahoma"/>
          <w:noProof/>
          <w:sz w:val="22"/>
          <w:rtl/>
        </w:rPr>
        <w:t xml:space="preserve"> </w:t>
      </w:r>
      <w:r w:rsidRPr="008D3A35">
        <w:rPr>
          <w:rFonts w:ascii="Tahoma" w:hAnsi="Tahoma" w:cs="Tahoma" w:hint="cs"/>
          <w:noProof/>
          <w:sz w:val="22"/>
          <w:rtl/>
        </w:rPr>
        <w:t xml:space="preserve"> </w:t>
      </w:r>
      <w:r w:rsidR="00885193" w:rsidRPr="008D3A35">
        <w:rPr>
          <w:rFonts w:ascii="Tahoma" w:hAnsi="Tahoma" w:cs="Tahoma" w:hint="cs"/>
          <w:noProof/>
          <w:sz w:val="22"/>
          <w:rtl/>
        </w:rPr>
        <w:t xml:space="preserve"> </w:t>
      </w:r>
    </w:p>
    <w:p w14:paraId="69325D2F" w14:textId="0BF02447" w:rsidR="00885193" w:rsidRPr="008D3A35" w:rsidRDefault="00DD6BC4" w:rsidP="007402E9">
      <w:pPr>
        <w:pStyle w:val="a7"/>
        <w:numPr>
          <w:ilvl w:val="0"/>
          <w:numId w:val="23"/>
        </w:numPr>
        <w:shd w:val="clear" w:color="auto" w:fill="FFFFFF" w:themeFill="background1"/>
        <w:tabs>
          <w:tab w:val="left" w:pos="401"/>
        </w:tabs>
        <w:spacing w:after="120" w:line="360" w:lineRule="auto"/>
        <w:contextualSpacing w:val="0"/>
        <w:jc w:val="both"/>
        <w:rPr>
          <w:rFonts w:ascii="Tahoma" w:hAnsi="Tahoma" w:cs="Tahoma"/>
          <w:noProof/>
          <w:sz w:val="22"/>
        </w:rPr>
      </w:pPr>
      <w:r w:rsidRPr="008D3A35">
        <w:rPr>
          <w:rFonts w:ascii="Tahoma" w:hAnsi="Tahoma" w:cs="Tahoma"/>
          <w:noProof/>
          <w:sz w:val="22"/>
          <w:rtl/>
        </w:rPr>
        <w:t>את הערעור יגיש/יעביר הסטודנט למזכירות החוג, בתוך שבועיים מהעברת ההחלטה אליו.</w:t>
      </w:r>
      <w:r w:rsidRPr="008D3A35">
        <w:rPr>
          <w:rFonts w:ascii="Tahoma" w:hAnsi="Tahoma" w:cs="Tahoma" w:hint="cs"/>
          <w:noProof/>
          <w:sz w:val="22"/>
          <w:rtl/>
        </w:rPr>
        <w:t xml:space="preserve"> </w:t>
      </w:r>
    </w:p>
    <w:p w14:paraId="0EC7E701" w14:textId="025DCF68" w:rsidR="00574561" w:rsidRPr="008D3A35" w:rsidRDefault="00DD6BC4" w:rsidP="003A7385">
      <w:pPr>
        <w:pStyle w:val="a7"/>
        <w:numPr>
          <w:ilvl w:val="0"/>
          <w:numId w:val="23"/>
        </w:numPr>
        <w:shd w:val="clear" w:color="auto" w:fill="FFFFFF" w:themeFill="background1"/>
        <w:tabs>
          <w:tab w:val="left" w:pos="401"/>
        </w:tabs>
        <w:spacing w:after="120" w:line="360" w:lineRule="auto"/>
        <w:contextualSpacing w:val="0"/>
        <w:jc w:val="both"/>
        <w:rPr>
          <w:rFonts w:ascii="Tahoma" w:hAnsi="Tahoma" w:cs="Tahoma"/>
          <w:noProof/>
          <w:sz w:val="22"/>
          <w:rtl/>
        </w:rPr>
      </w:pPr>
      <w:r w:rsidRPr="008D3A35">
        <w:rPr>
          <w:rFonts w:ascii="Tahoma" w:hAnsi="Tahoma" w:cs="Tahoma" w:hint="cs"/>
          <w:noProof/>
          <w:sz w:val="22"/>
          <w:rtl/>
        </w:rPr>
        <w:t xml:space="preserve">שליחת הודעת דוא"ל </w:t>
      </w:r>
      <w:r w:rsidR="00885193" w:rsidRPr="008D3A35">
        <w:rPr>
          <w:rFonts w:ascii="Tahoma" w:hAnsi="Tahoma" w:cs="Tahoma" w:hint="cs"/>
          <w:noProof/>
          <w:sz w:val="22"/>
          <w:rtl/>
        </w:rPr>
        <w:t xml:space="preserve">למזכירות החוג </w:t>
      </w:r>
      <w:r w:rsidRPr="008D3A35">
        <w:rPr>
          <w:rFonts w:ascii="Tahoma" w:hAnsi="Tahoma" w:cs="Tahoma" w:hint="cs"/>
          <w:noProof/>
          <w:sz w:val="22"/>
          <w:rtl/>
        </w:rPr>
        <w:t>לכתובת המעודכנת במערכת האורביט המכללתית</w:t>
      </w:r>
      <w:r w:rsidR="00885193" w:rsidRPr="008D3A35">
        <w:rPr>
          <w:rFonts w:ascii="Tahoma" w:hAnsi="Tahoma" w:cs="Tahoma" w:hint="cs"/>
          <w:noProof/>
          <w:sz w:val="22"/>
          <w:rtl/>
        </w:rPr>
        <w:t>,</w:t>
      </w:r>
      <w:r w:rsidRPr="008D3A35">
        <w:rPr>
          <w:rFonts w:ascii="Tahoma" w:hAnsi="Tahoma" w:cs="Tahoma" w:hint="cs"/>
          <w:noProof/>
          <w:sz w:val="22"/>
          <w:rtl/>
        </w:rPr>
        <w:t xml:space="preserve"> תחשב כהודעה</w:t>
      </w:r>
      <w:r w:rsidR="00885193" w:rsidRPr="008D3A35">
        <w:rPr>
          <w:rFonts w:ascii="Tahoma" w:hAnsi="Tahoma" w:cs="Tahoma" w:hint="cs"/>
          <w:noProof/>
          <w:sz w:val="22"/>
          <w:rtl/>
        </w:rPr>
        <w:t>.</w:t>
      </w:r>
    </w:p>
    <w:p w14:paraId="12936F53" w14:textId="5654D04C" w:rsidR="00574561" w:rsidRPr="007402E9" w:rsidRDefault="00DD6BC4" w:rsidP="003A7385">
      <w:pPr>
        <w:pStyle w:val="1"/>
        <w:bidi/>
        <w:rPr>
          <w:rtl/>
        </w:rPr>
      </w:pPr>
      <w:bookmarkStart w:id="20" w:name="_Toc153981756"/>
      <w:r w:rsidRPr="007402E9">
        <w:rPr>
          <w:rtl/>
        </w:rPr>
        <w:t>סיום לימודי אנגלית</w:t>
      </w:r>
      <w:bookmarkEnd w:id="20"/>
    </w:p>
    <w:p w14:paraId="354FC02B" w14:textId="606F043B" w:rsidR="00885193" w:rsidRPr="008D3A35" w:rsidRDefault="003C3AA6" w:rsidP="007402E9">
      <w:pPr>
        <w:shd w:val="clear" w:color="auto" w:fill="FFFFFF" w:themeFill="background1"/>
        <w:spacing w:after="200" w:line="360" w:lineRule="auto"/>
        <w:ind w:right="426"/>
        <w:jc w:val="both"/>
        <w:rPr>
          <w:rFonts w:ascii="Tahoma" w:hAnsi="Tahoma" w:cs="Tahoma"/>
          <w:noProof/>
          <w:sz w:val="22"/>
          <w:rtl/>
        </w:rPr>
      </w:pPr>
      <w:r w:rsidRPr="008D3A35">
        <w:rPr>
          <w:rFonts w:ascii="Tahoma" w:hAnsi="Tahoma" w:cs="Tahoma" w:hint="cs"/>
          <w:noProof/>
          <w:sz w:val="22"/>
          <w:rtl/>
        </w:rPr>
        <w:t xml:space="preserve">אנגלית היא שפת העסקים הבינלאומית ואי ידיעתה פוגעת ביכולת האקדמית של הסטודנט ועלולה לפגוע גם בפרנסתו בעתיד. </w:t>
      </w:r>
      <w:r w:rsidR="00DB1E00" w:rsidRPr="008D3A35">
        <w:rPr>
          <w:rFonts w:ascii="Tahoma" w:hAnsi="Tahoma" w:cs="Tahoma" w:hint="cs"/>
          <w:noProof/>
          <w:sz w:val="22"/>
          <w:rtl/>
        </w:rPr>
        <w:t xml:space="preserve">כל סטודנט במכללה נדרש לרמת בקיאות באנגלית לפי סטנדרט ארצי. </w:t>
      </w:r>
      <w:r w:rsidR="00DD6BC4" w:rsidRPr="008D3A35">
        <w:rPr>
          <w:rFonts w:ascii="Tahoma" w:hAnsi="Tahoma" w:cs="Tahoma"/>
          <w:noProof/>
          <w:sz w:val="22"/>
          <w:rtl/>
        </w:rPr>
        <w:t>חובה על הסטודנט לסיים את חובות האנגלית שלו לרמת פטור עד סוף שנה ב' או עד שנה לפני סיום התואר.</w:t>
      </w:r>
      <w:r w:rsidR="00885193" w:rsidRPr="008D3A35">
        <w:rPr>
          <w:rFonts w:ascii="Tahoma" w:hAnsi="Tahoma" w:cs="Tahoma" w:hint="cs"/>
          <w:noProof/>
          <w:sz w:val="22"/>
          <w:rtl/>
        </w:rPr>
        <w:t xml:space="preserve">   </w:t>
      </w:r>
    </w:p>
    <w:p w14:paraId="5EFACFE2" w14:textId="5F1DF20E" w:rsidR="00574561" w:rsidRPr="008D3A35" w:rsidRDefault="00DD6BC4" w:rsidP="00514699">
      <w:pPr>
        <w:shd w:val="clear" w:color="auto" w:fill="FFFFFF" w:themeFill="background1"/>
        <w:spacing w:after="200" w:line="360" w:lineRule="auto"/>
        <w:ind w:right="426"/>
        <w:jc w:val="both"/>
        <w:rPr>
          <w:rFonts w:ascii="Tahoma" w:hAnsi="Tahoma" w:cs="Tahoma"/>
          <w:noProof/>
          <w:sz w:val="22"/>
          <w:rtl/>
        </w:rPr>
      </w:pPr>
      <w:r w:rsidRPr="008D3A35">
        <w:rPr>
          <w:rFonts w:ascii="Tahoma" w:hAnsi="Tahoma" w:cs="Tahoma" w:hint="cs"/>
          <w:noProof/>
          <w:sz w:val="22"/>
          <w:rtl/>
        </w:rPr>
        <w:t xml:space="preserve">אי </w:t>
      </w:r>
      <w:r w:rsidR="00885193" w:rsidRPr="008D3A35">
        <w:rPr>
          <w:rFonts w:ascii="Tahoma" w:hAnsi="Tahoma" w:cs="Tahoma" w:hint="cs"/>
          <w:noProof/>
          <w:sz w:val="22"/>
          <w:rtl/>
        </w:rPr>
        <w:t>עמידה ברמת</w:t>
      </w:r>
      <w:r w:rsidRPr="008D3A35">
        <w:rPr>
          <w:rFonts w:ascii="Tahoma" w:hAnsi="Tahoma" w:cs="Tahoma" w:hint="cs"/>
          <w:noProof/>
          <w:sz w:val="22"/>
          <w:rtl/>
        </w:rPr>
        <w:t xml:space="preserve"> פטור </w:t>
      </w:r>
      <w:r w:rsidR="00885193" w:rsidRPr="008D3A35">
        <w:rPr>
          <w:rFonts w:ascii="Tahoma" w:hAnsi="Tahoma" w:cs="Tahoma" w:hint="cs"/>
          <w:noProof/>
          <w:sz w:val="22"/>
          <w:rtl/>
        </w:rPr>
        <w:t>כ</w:t>
      </w:r>
      <w:r w:rsidRPr="008D3A35">
        <w:rPr>
          <w:rFonts w:ascii="Tahoma" w:hAnsi="Tahoma" w:cs="Tahoma" w:hint="cs"/>
          <w:noProof/>
          <w:sz w:val="22"/>
          <w:rtl/>
        </w:rPr>
        <w:t>אמור</w:t>
      </w:r>
      <w:r w:rsidR="00885193" w:rsidRPr="008D3A35">
        <w:rPr>
          <w:rFonts w:ascii="Tahoma" w:hAnsi="Tahoma" w:cs="Tahoma" w:hint="cs"/>
          <w:noProof/>
          <w:sz w:val="22"/>
          <w:rtl/>
        </w:rPr>
        <w:t>,</w:t>
      </w:r>
      <w:r w:rsidRPr="008D3A35">
        <w:rPr>
          <w:rFonts w:ascii="Tahoma" w:hAnsi="Tahoma" w:cs="Tahoma" w:hint="cs"/>
          <w:noProof/>
          <w:sz w:val="22"/>
          <w:rtl/>
        </w:rPr>
        <w:t xml:space="preserve"> </w:t>
      </w:r>
      <w:r w:rsidR="000637FD">
        <w:rPr>
          <w:rFonts w:ascii="Tahoma" w:hAnsi="Tahoma" w:cs="Tahoma" w:hint="cs"/>
          <w:noProof/>
          <w:sz w:val="22"/>
          <w:rtl/>
        </w:rPr>
        <w:t>לא תאפשר רישום לסמינר ולפרקטיקום ו</w:t>
      </w:r>
      <w:r w:rsidRPr="008D3A35">
        <w:rPr>
          <w:rFonts w:ascii="Tahoma" w:hAnsi="Tahoma" w:cs="Tahoma" w:hint="cs"/>
          <w:noProof/>
          <w:sz w:val="22"/>
          <w:rtl/>
        </w:rPr>
        <w:t>תוביל לפתיחת שנת לימוד רביעית</w:t>
      </w:r>
      <w:r w:rsidR="00885193" w:rsidRPr="008D3A35">
        <w:rPr>
          <w:rFonts w:ascii="Tahoma" w:hAnsi="Tahoma" w:cs="Tahoma" w:hint="cs"/>
          <w:noProof/>
          <w:sz w:val="22"/>
          <w:rtl/>
        </w:rPr>
        <w:t>,</w:t>
      </w:r>
      <w:r w:rsidRPr="008D3A35">
        <w:rPr>
          <w:rFonts w:ascii="Tahoma" w:hAnsi="Tahoma" w:cs="Tahoma" w:hint="cs"/>
          <w:noProof/>
          <w:sz w:val="22"/>
          <w:rtl/>
        </w:rPr>
        <w:t xml:space="preserve"> על כל המשתמע מכך.</w:t>
      </w:r>
    </w:p>
    <w:p w14:paraId="6F2FF8C3" w14:textId="5D80175B" w:rsidR="00521532" w:rsidRPr="007402E9" w:rsidRDefault="00DD6BC4" w:rsidP="003A7385">
      <w:pPr>
        <w:pStyle w:val="1"/>
        <w:bidi/>
        <w:rPr>
          <w:sz w:val="24"/>
          <w:szCs w:val="24"/>
          <w:rtl/>
        </w:rPr>
      </w:pPr>
      <w:bookmarkStart w:id="21" w:name="_Toc153981757"/>
      <w:r w:rsidRPr="007402E9">
        <w:rPr>
          <w:rtl/>
        </w:rPr>
        <w:t>סיום לימודי עברית</w:t>
      </w:r>
      <w:bookmarkEnd w:id="21"/>
    </w:p>
    <w:p w14:paraId="1DE30202" w14:textId="21B2FACB" w:rsidR="00521532" w:rsidRPr="008D3A35" w:rsidRDefault="007B5947" w:rsidP="007402E9">
      <w:pPr>
        <w:shd w:val="clear" w:color="auto" w:fill="FFFFFF" w:themeFill="background1"/>
        <w:spacing w:after="200" w:line="276" w:lineRule="auto"/>
        <w:ind w:right="426"/>
        <w:jc w:val="both"/>
        <w:rPr>
          <w:rFonts w:ascii="Tahoma" w:hAnsi="Tahoma" w:cs="Tahoma"/>
          <w:noProof/>
          <w:sz w:val="22"/>
          <w:rtl/>
        </w:rPr>
      </w:pPr>
      <w:r w:rsidRPr="008D3A35">
        <w:rPr>
          <w:rFonts w:ascii="Tahoma" w:hAnsi="Tahoma" w:cs="Tahoma" w:hint="cs"/>
          <w:noProof/>
          <w:sz w:val="22"/>
          <w:rtl/>
        </w:rPr>
        <w:t xml:space="preserve">הלימודים במכללה מתנהלים בשפה העברית. זו גם השפה הנפוצה בישראל. שליטה חלקית בעברית פוגעת </w:t>
      </w:r>
      <w:r w:rsidR="00B73AC3" w:rsidRPr="008D3A35">
        <w:rPr>
          <w:rFonts w:ascii="Tahoma" w:hAnsi="Tahoma" w:cs="Tahoma" w:hint="cs"/>
          <w:noProof/>
          <w:sz w:val="22"/>
          <w:rtl/>
        </w:rPr>
        <w:t>בהישג</w:t>
      </w:r>
      <w:r w:rsidR="00B73AC3" w:rsidRPr="008D3A35">
        <w:rPr>
          <w:rFonts w:ascii="Tahoma" w:hAnsi="Tahoma" w:cs="Tahoma" w:hint="eastAsia"/>
          <w:noProof/>
          <w:sz w:val="22"/>
          <w:rtl/>
        </w:rPr>
        <w:t>י</w:t>
      </w:r>
      <w:r w:rsidRPr="008D3A35">
        <w:rPr>
          <w:rFonts w:ascii="Tahoma" w:hAnsi="Tahoma" w:cs="Tahoma" w:hint="cs"/>
          <w:noProof/>
          <w:sz w:val="22"/>
          <w:rtl/>
        </w:rPr>
        <w:t xml:space="preserve"> הסטודנטים וביכולתם להפיק את המירב מלימודיהם במכללה</w:t>
      </w:r>
      <w:r w:rsidR="008D3A35">
        <w:rPr>
          <w:rFonts w:ascii="Tahoma" w:hAnsi="Tahoma" w:cs="Tahoma" w:hint="cs"/>
          <w:noProof/>
          <w:sz w:val="22"/>
          <w:rtl/>
        </w:rPr>
        <w:t>,</w:t>
      </w:r>
      <w:r w:rsidR="00885A80" w:rsidRPr="008D3A35">
        <w:rPr>
          <w:rFonts w:ascii="Tahoma" w:hAnsi="Tahoma" w:cs="Tahoma" w:hint="cs"/>
          <w:noProof/>
          <w:sz w:val="22"/>
          <w:rtl/>
        </w:rPr>
        <w:t xml:space="preserve"> ובהמשך עלולה לפגוע בהשתלבותם בשוק העבודה</w:t>
      </w:r>
      <w:r w:rsidRPr="008D3A35">
        <w:rPr>
          <w:rFonts w:ascii="Tahoma" w:hAnsi="Tahoma" w:cs="Tahoma" w:hint="cs"/>
          <w:noProof/>
          <w:sz w:val="22"/>
          <w:rtl/>
        </w:rPr>
        <w:t>.</w:t>
      </w:r>
    </w:p>
    <w:p w14:paraId="7EFB04FE" w14:textId="7DB73491" w:rsidR="00DD6BC4" w:rsidRPr="008D3A35" w:rsidRDefault="00DD6BC4" w:rsidP="003262E3">
      <w:pPr>
        <w:shd w:val="clear" w:color="auto" w:fill="FFFFFF" w:themeFill="background1"/>
        <w:spacing w:after="200" w:line="276" w:lineRule="auto"/>
        <w:ind w:right="426"/>
        <w:rPr>
          <w:rFonts w:ascii="Tahoma" w:hAnsi="Tahoma" w:cs="Tahoma"/>
          <w:noProof/>
          <w:sz w:val="22"/>
          <w:rtl/>
        </w:rPr>
      </w:pPr>
      <w:r w:rsidRPr="008D3A35">
        <w:rPr>
          <w:rFonts w:ascii="Tahoma" w:hAnsi="Tahoma" w:cs="Tahoma"/>
          <w:noProof/>
          <w:sz w:val="22"/>
          <w:rtl/>
        </w:rPr>
        <w:t xml:space="preserve">סטודנטים הנדרשים ללמוד </w:t>
      </w:r>
      <w:r w:rsidR="00C67845" w:rsidRPr="008D3A35">
        <w:rPr>
          <w:rFonts w:ascii="Tahoma" w:hAnsi="Tahoma" w:cs="Tahoma" w:hint="cs"/>
          <w:noProof/>
          <w:sz w:val="22"/>
          <w:rtl/>
        </w:rPr>
        <w:t xml:space="preserve">בקורסי </w:t>
      </w:r>
      <w:r w:rsidRPr="008D3A35">
        <w:rPr>
          <w:rFonts w:ascii="Tahoma" w:hAnsi="Tahoma" w:cs="Tahoma"/>
          <w:noProof/>
          <w:sz w:val="22"/>
          <w:rtl/>
        </w:rPr>
        <w:t>עברית, נדרשים לסיים את הלימודים בציון עובר עד סוף שנה א',</w:t>
      </w:r>
      <w:r w:rsidR="00CF029B" w:rsidRPr="008D3A35">
        <w:rPr>
          <w:rFonts w:ascii="Tahoma" w:hAnsi="Tahoma" w:cs="Tahoma" w:hint="cs"/>
          <w:noProof/>
          <w:sz w:val="22"/>
          <w:rtl/>
        </w:rPr>
        <w:t xml:space="preserve"> </w:t>
      </w:r>
      <w:r w:rsidRPr="008D3A35">
        <w:rPr>
          <w:rFonts w:ascii="Tahoma" w:hAnsi="Tahoma" w:cs="Tahoma"/>
          <w:noProof/>
          <w:sz w:val="22"/>
          <w:rtl/>
        </w:rPr>
        <w:t>אחרת יופסקו לימודיהם.</w:t>
      </w:r>
    </w:p>
    <w:p w14:paraId="4860E221" w14:textId="3268CBC2" w:rsidR="00670188" w:rsidRPr="008D3A35" w:rsidRDefault="00670188" w:rsidP="008D3A35">
      <w:pPr>
        <w:pStyle w:val="1"/>
        <w:bidi/>
        <w:rPr>
          <w:rtl/>
        </w:rPr>
      </w:pPr>
      <w:bookmarkStart w:id="22" w:name="_Toc153981758"/>
      <w:bookmarkStart w:id="23" w:name="_Hlk79398216"/>
      <w:r w:rsidRPr="007402E9">
        <w:rPr>
          <w:rtl/>
        </w:rPr>
        <w:t>פטור מקורס בחירה על סמך שירות מילואים או פעילות התנדבותית</w:t>
      </w:r>
      <w:bookmarkEnd w:id="22"/>
      <w:r w:rsidRPr="007402E9">
        <w:rPr>
          <w:rtl/>
        </w:rPr>
        <w:t xml:space="preserve"> </w:t>
      </w:r>
    </w:p>
    <w:p w14:paraId="099DF287" w14:textId="5D8EBFCC" w:rsidR="00670188" w:rsidRPr="008D3A35" w:rsidRDefault="00670188" w:rsidP="007402E9">
      <w:pPr>
        <w:shd w:val="clear" w:color="auto" w:fill="FFFFFF" w:themeFill="background1"/>
        <w:spacing w:line="360" w:lineRule="auto"/>
        <w:ind w:right="426"/>
        <w:jc w:val="both"/>
        <w:rPr>
          <w:rFonts w:ascii="Tahoma" w:hAnsi="Tahoma" w:cs="Tahoma"/>
          <w:noProof/>
          <w:sz w:val="22"/>
          <w:rtl/>
        </w:rPr>
      </w:pPr>
      <w:r w:rsidRPr="008D3A35">
        <w:rPr>
          <w:rFonts w:ascii="Tahoma" w:hAnsi="Tahoma" w:cs="Tahoma"/>
          <w:noProof/>
          <w:sz w:val="22"/>
          <w:rtl/>
        </w:rPr>
        <w:t xml:space="preserve">תקנון המכללה מקנה פטור מקורס בחירה אחד על סמך שירות מילואים או פעילות התנדבותית בקריטריונים מוגדרים. הזכאות נבחנת ומאושרת על ידי דיקנט הסטודנטים. </w:t>
      </w:r>
    </w:p>
    <w:p w14:paraId="30876DA9" w14:textId="77777777" w:rsidR="00C67845" w:rsidRPr="008D3A35" w:rsidRDefault="00C67845" w:rsidP="007402E9">
      <w:pPr>
        <w:shd w:val="clear" w:color="auto" w:fill="FFFFFF" w:themeFill="background1"/>
        <w:spacing w:line="360" w:lineRule="auto"/>
        <w:ind w:right="426"/>
        <w:jc w:val="both"/>
        <w:rPr>
          <w:rFonts w:ascii="Tahoma" w:hAnsi="Tahoma" w:cs="Tahoma"/>
          <w:noProof/>
          <w:sz w:val="22"/>
        </w:rPr>
      </w:pPr>
      <w:r w:rsidRPr="008D3A35">
        <w:rPr>
          <w:rFonts w:ascii="Tahoma" w:hAnsi="Tahoma" w:cs="Tahoma"/>
          <w:noProof/>
          <w:sz w:val="22"/>
          <w:rtl/>
        </w:rPr>
        <w:t>סטודנטים שקיבלו אישור זה, מתבקשים לפנות לצוות החוג כדי להסדיר את הפטור בתוכנית הלימודים.</w:t>
      </w:r>
    </w:p>
    <w:p w14:paraId="7105C10E" w14:textId="77777777" w:rsidR="007402E9" w:rsidRPr="008D3A35" w:rsidRDefault="007402E9" w:rsidP="007402E9">
      <w:pPr>
        <w:shd w:val="clear" w:color="auto" w:fill="FFFFFF" w:themeFill="background1"/>
        <w:spacing w:line="360" w:lineRule="auto"/>
        <w:ind w:right="426"/>
        <w:jc w:val="both"/>
        <w:rPr>
          <w:rFonts w:ascii="Tahoma" w:hAnsi="Tahoma" w:cs="Tahoma"/>
          <w:noProof/>
          <w:sz w:val="22"/>
          <w:rtl/>
        </w:rPr>
      </w:pPr>
    </w:p>
    <w:p w14:paraId="3877784E" w14:textId="05B6C772" w:rsidR="005C4194" w:rsidRPr="005C4194" w:rsidRDefault="005C4194" w:rsidP="005C4194">
      <w:pPr>
        <w:spacing w:after="240"/>
        <w:rPr>
          <w:rFonts w:ascii="Tahoma" w:hAnsi="Tahoma" w:cs="Tahoma"/>
          <w:noProof/>
          <w:sz w:val="22"/>
        </w:rPr>
      </w:pPr>
      <w:bookmarkStart w:id="24" w:name="_Toc153981759"/>
      <w:r w:rsidRPr="005C4194">
        <w:rPr>
          <w:rFonts w:ascii="Tahoma" w:hAnsi="Tahoma" w:cs="Tahoma"/>
          <w:noProof/>
          <w:sz w:val="22"/>
          <w:rtl/>
        </w:rPr>
        <w:t>סטודנט לא יוכל לקבל פטור מקורסי בחירה כלל מכללתי</w:t>
      </w:r>
      <w:r>
        <w:rPr>
          <w:rFonts w:ascii="Tahoma" w:hAnsi="Tahoma" w:cs="Tahoma" w:hint="cs"/>
          <w:noProof/>
          <w:sz w:val="22"/>
          <w:rtl/>
        </w:rPr>
        <w:t>י</w:t>
      </w:r>
      <w:r w:rsidRPr="005C4194">
        <w:rPr>
          <w:rFonts w:ascii="Tahoma" w:hAnsi="Tahoma" w:cs="Tahoma"/>
          <w:noProof/>
          <w:sz w:val="22"/>
          <w:rtl/>
        </w:rPr>
        <w:t>ם המתקיימים בשפה אנגלית (לבעלי פטור מאנגלית) או מקורסי רמה בעברית.</w:t>
      </w:r>
    </w:p>
    <w:p w14:paraId="6B58668C" w14:textId="3C245976" w:rsidR="00670188" w:rsidRPr="008D3A35" w:rsidRDefault="00670188" w:rsidP="008D3A35">
      <w:pPr>
        <w:pStyle w:val="1"/>
        <w:bidi/>
        <w:rPr>
          <w:rtl/>
        </w:rPr>
      </w:pPr>
      <w:r w:rsidRPr="00670188">
        <w:rPr>
          <w:rtl/>
        </w:rPr>
        <w:t>תנאי מעבר משנה א</w:t>
      </w:r>
      <w:r w:rsidR="007402E9">
        <w:rPr>
          <w:rFonts w:hint="cs"/>
          <w:rtl/>
        </w:rPr>
        <w:t>'</w:t>
      </w:r>
      <w:r w:rsidRPr="00670188">
        <w:rPr>
          <w:rtl/>
        </w:rPr>
        <w:t xml:space="preserve"> ל</w:t>
      </w:r>
      <w:r w:rsidR="003A7385">
        <w:rPr>
          <w:rFonts w:hint="cs"/>
          <w:rtl/>
        </w:rPr>
        <w:t>-</w:t>
      </w:r>
      <w:r w:rsidRPr="00670188">
        <w:rPr>
          <w:rtl/>
        </w:rPr>
        <w:t>ב</w:t>
      </w:r>
      <w:r w:rsidR="007402E9">
        <w:rPr>
          <w:rFonts w:hint="cs"/>
          <w:rtl/>
        </w:rPr>
        <w:t>'</w:t>
      </w:r>
      <w:r w:rsidRPr="00670188">
        <w:rPr>
          <w:rtl/>
        </w:rPr>
        <w:t>:</w:t>
      </w:r>
      <w:bookmarkEnd w:id="24"/>
    </w:p>
    <w:p w14:paraId="64093CA1" w14:textId="60576D87" w:rsidR="00670188" w:rsidRPr="008D3A35" w:rsidRDefault="00670188" w:rsidP="00CA2C3E">
      <w:pPr>
        <w:spacing w:line="360" w:lineRule="auto"/>
        <w:ind w:right="426"/>
        <w:jc w:val="both"/>
        <w:rPr>
          <w:rFonts w:ascii="Tahoma" w:hAnsi="Tahoma" w:cs="Tahoma"/>
          <w:noProof/>
          <w:sz w:val="22"/>
          <w:rtl/>
        </w:rPr>
      </w:pPr>
      <w:r w:rsidRPr="008D3A35">
        <w:rPr>
          <w:rFonts w:ascii="Tahoma" w:hAnsi="Tahoma" w:cs="Tahoma"/>
          <w:noProof/>
          <w:sz w:val="22"/>
          <w:rtl/>
        </w:rPr>
        <w:t>הצלחה בקורסי העברית, אותם נדרש ללמוד סטודנט</w:t>
      </w:r>
      <w:r w:rsidR="007402E9" w:rsidRPr="008D3A35">
        <w:rPr>
          <w:rFonts w:ascii="Tahoma" w:hAnsi="Tahoma" w:cs="Tahoma" w:hint="cs"/>
          <w:noProof/>
          <w:sz w:val="22"/>
          <w:rtl/>
        </w:rPr>
        <w:t xml:space="preserve"> </w:t>
      </w:r>
      <w:r w:rsidRPr="008D3A35">
        <w:rPr>
          <w:rFonts w:ascii="Tahoma" w:hAnsi="Tahoma" w:cs="Tahoma"/>
          <w:noProof/>
          <w:sz w:val="22"/>
          <w:rtl/>
        </w:rPr>
        <w:t xml:space="preserve">שלא עמד בתנאי הסף בשפה העברית, תהווה תנאי הכרחי למעבר לשנה ב' בכל אחד מהמסלולים. </w:t>
      </w:r>
    </w:p>
    <w:p w14:paraId="5167EB6B" w14:textId="57762420" w:rsidR="00670188" w:rsidRPr="008D3A35" w:rsidRDefault="00670188" w:rsidP="00CA2C3E">
      <w:pPr>
        <w:spacing w:line="360" w:lineRule="auto"/>
        <w:ind w:right="426"/>
        <w:jc w:val="both"/>
        <w:rPr>
          <w:rFonts w:ascii="Tahoma" w:hAnsi="Tahoma" w:cs="Tahoma"/>
          <w:noProof/>
          <w:sz w:val="22"/>
          <w:rtl/>
        </w:rPr>
      </w:pPr>
      <w:r w:rsidRPr="008D3A35">
        <w:rPr>
          <w:rFonts w:ascii="Tahoma" w:hAnsi="Tahoma" w:cs="Tahoma"/>
          <w:noProof/>
          <w:sz w:val="22"/>
          <w:rtl/>
        </w:rPr>
        <w:t>מעבר משנה א</w:t>
      </w:r>
      <w:r w:rsidRPr="008D3A35">
        <w:rPr>
          <w:rFonts w:ascii="Tahoma" w:hAnsi="Tahoma" w:cs="Tahoma" w:hint="cs"/>
          <w:noProof/>
          <w:sz w:val="22"/>
          <w:rtl/>
        </w:rPr>
        <w:t>'</w:t>
      </w:r>
      <w:r w:rsidRPr="008D3A35">
        <w:rPr>
          <w:rFonts w:ascii="Tahoma" w:hAnsi="Tahoma" w:cs="Tahoma"/>
          <w:noProof/>
          <w:sz w:val="22"/>
          <w:rtl/>
        </w:rPr>
        <w:t xml:space="preserve"> לשנה ב</w:t>
      </w:r>
      <w:r w:rsidRPr="008D3A35">
        <w:rPr>
          <w:rFonts w:ascii="Tahoma" w:hAnsi="Tahoma" w:cs="Tahoma" w:hint="cs"/>
          <w:noProof/>
          <w:sz w:val="22"/>
          <w:rtl/>
        </w:rPr>
        <w:t>'</w:t>
      </w:r>
      <w:r w:rsidRPr="008D3A35">
        <w:rPr>
          <w:rFonts w:ascii="Tahoma" w:hAnsi="Tahoma" w:cs="Tahoma"/>
          <w:noProof/>
          <w:sz w:val="22"/>
          <w:rtl/>
        </w:rPr>
        <w:t xml:space="preserve"> מחייב רמת פטור מלימודי עברית.</w:t>
      </w:r>
    </w:p>
    <w:p w14:paraId="0661CC0C" w14:textId="3E99597B" w:rsidR="00670188" w:rsidRPr="008D3A35" w:rsidRDefault="000637FD" w:rsidP="008D3A35">
      <w:pPr>
        <w:spacing w:line="360" w:lineRule="auto"/>
        <w:ind w:right="426"/>
        <w:jc w:val="both"/>
        <w:rPr>
          <w:rFonts w:ascii="Tahoma" w:hAnsi="Tahoma" w:cs="Tahoma"/>
          <w:noProof/>
          <w:sz w:val="22"/>
          <w:rtl/>
        </w:rPr>
      </w:pPr>
      <w:r>
        <w:rPr>
          <w:rFonts w:ascii="Tahoma" w:hAnsi="Tahoma" w:cs="Tahoma" w:hint="cs"/>
          <w:noProof/>
          <w:sz w:val="22"/>
          <w:rtl/>
        </w:rPr>
        <w:t xml:space="preserve">בנוסף, </w:t>
      </w:r>
      <w:r w:rsidR="00670188" w:rsidRPr="008D3A35">
        <w:rPr>
          <w:rFonts w:ascii="Tahoma" w:hAnsi="Tahoma" w:cs="Tahoma"/>
          <w:noProof/>
          <w:sz w:val="22"/>
          <w:rtl/>
        </w:rPr>
        <w:t>הצלחה בקורס מבוא למערכות מידע, שנלמד בשנה א'</w:t>
      </w:r>
      <w:r w:rsidR="008D3A35">
        <w:rPr>
          <w:rFonts w:ascii="Tahoma" w:hAnsi="Tahoma" w:cs="Tahoma" w:hint="cs"/>
          <w:noProof/>
          <w:sz w:val="22"/>
          <w:rtl/>
        </w:rPr>
        <w:t xml:space="preserve"> -</w:t>
      </w:r>
      <w:r w:rsidR="00670188" w:rsidRPr="008D3A35">
        <w:rPr>
          <w:rFonts w:ascii="Tahoma" w:hAnsi="Tahoma" w:cs="Tahoma"/>
          <w:noProof/>
          <w:sz w:val="22"/>
          <w:rtl/>
        </w:rPr>
        <w:t xml:space="preserve"> סמסטר ב', כמו גם בקורסי מתמטיקה וסטטיסטיקה, תהווה תנאי מעבר להמשך לימודי מסלול ההתמחות ניהול מערכות מידע ומסלול מדעי הנתונים. </w:t>
      </w:r>
    </w:p>
    <w:p w14:paraId="5076EF98" w14:textId="77777777" w:rsidR="00670188" w:rsidRPr="008D3A35" w:rsidRDefault="00670188" w:rsidP="00C67845">
      <w:pPr>
        <w:spacing w:line="360" w:lineRule="auto"/>
        <w:jc w:val="both"/>
        <w:rPr>
          <w:rFonts w:ascii="Tahoma" w:hAnsi="Tahoma" w:cs="Tahoma"/>
          <w:noProof/>
          <w:sz w:val="22"/>
          <w:rtl/>
        </w:rPr>
      </w:pPr>
    </w:p>
    <w:p w14:paraId="70DDA32D" w14:textId="012CECFC" w:rsidR="00670188" w:rsidRPr="008D3A35" w:rsidRDefault="00F7190A" w:rsidP="00CA2C3E">
      <w:pPr>
        <w:spacing w:line="360" w:lineRule="auto"/>
        <w:ind w:right="709"/>
        <w:jc w:val="both"/>
        <w:rPr>
          <w:rFonts w:ascii="Tahoma" w:hAnsi="Tahoma" w:cs="Tahoma"/>
          <w:noProof/>
          <w:sz w:val="22"/>
          <w:rtl/>
        </w:rPr>
      </w:pPr>
      <w:r>
        <w:rPr>
          <w:rFonts w:ascii="Tahoma" w:hAnsi="Tahoma" w:cs="Tahoma" w:hint="cs"/>
          <w:noProof/>
          <w:sz w:val="22"/>
          <w:rtl/>
        </w:rPr>
        <w:t>בית הספר</w:t>
      </w:r>
      <w:r w:rsidR="00670188" w:rsidRPr="008D3A35">
        <w:rPr>
          <w:rFonts w:ascii="Tahoma" w:hAnsi="Tahoma" w:cs="Tahoma"/>
          <w:noProof/>
          <w:sz w:val="22"/>
          <w:rtl/>
        </w:rPr>
        <w:t xml:space="preserve"> שומר לעצמו את הזכות להודיע לכל סטודנט, על המשך לימודי המסלול בסוף שנה א' וזאת בהתאם למידת ההצלחה וההישגים בקורסים אלה. </w:t>
      </w:r>
    </w:p>
    <w:p w14:paraId="50F63A06" w14:textId="5654A80A" w:rsidR="00A36825" w:rsidRPr="008D3A35" w:rsidRDefault="00670188" w:rsidP="002542CB">
      <w:pPr>
        <w:spacing w:line="360" w:lineRule="auto"/>
        <w:ind w:right="709"/>
        <w:jc w:val="both"/>
        <w:rPr>
          <w:rFonts w:ascii="Tahoma" w:hAnsi="Tahoma" w:cs="Tahoma"/>
          <w:noProof/>
          <w:sz w:val="22"/>
        </w:rPr>
      </w:pPr>
      <w:r w:rsidRPr="008D3A35">
        <w:rPr>
          <w:rFonts w:ascii="Tahoma" w:hAnsi="Tahoma" w:cs="Tahoma"/>
          <w:noProof/>
          <w:sz w:val="22"/>
          <w:rtl/>
        </w:rPr>
        <w:t xml:space="preserve">במקרה של החלטת </w:t>
      </w:r>
      <w:r w:rsidR="00F7190A">
        <w:rPr>
          <w:rFonts w:ascii="Tahoma" w:hAnsi="Tahoma" w:cs="Tahoma" w:hint="cs"/>
          <w:noProof/>
          <w:sz w:val="22"/>
          <w:rtl/>
        </w:rPr>
        <w:t>בית הספר</w:t>
      </w:r>
      <w:r w:rsidRPr="008D3A35">
        <w:rPr>
          <w:rFonts w:ascii="Tahoma" w:hAnsi="Tahoma" w:cs="Tahoma"/>
          <w:noProof/>
          <w:sz w:val="22"/>
          <w:rtl/>
        </w:rPr>
        <w:t xml:space="preserve"> על הפסקת לימודי המסלול שנבחר ע"י הסטודנט, יציע החוג חלופה אחרת מבין המסלולים הנלמדים במסגרתו, בהתאם להישגי הסטודנט.</w:t>
      </w:r>
    </w:p>
    <w:p w14:paraId="47C483F0" w14:textId="777F255C" w:rsidR="00554978" w:rsidRPr="008D3A35" w:rsidRDefault="00C770BA" w:rsidP="008D3A35">
      <w:pPr>
        <w:pStyle w:val="1"/>
        <w:bidi/>
        <w:rPr>
          <w:rtl/>
        </w:rPr>
      </w:pPr>
      <w:bookmarkStart w:id="25" w:name="_Toc153981760"/>
      <w:bookmarkEnd w:id="23"/>
      <w:r w:rsidRPr="00C2717D">
        <w:rPr>
          <w:rFonts w:hint="cs"/>
          <w:rtl/>
        </w:rPr>
        <w:t>ש</w:t>
      </w:r>
      <w:r w:rsidRPr="00C2717D">
        <w:rPr>
          <w:rtl/>
        </w:rPr>
        <w:t>מירה על טוהר הבחינות</w:t>
      </w:r>
      <w:bookmarkEnd w:id="25"/>
    </w:p>
    <w:p w14:paraId="366B7413" w14:textId="678C0B86" w:rsidR="00C770BA" w:rsidRPr="008D3A35" w:rsidRDefault="00C770BA" w:rsidP="00C2717D">
      <w:pPr>
        <w:spacing w:line="360" w:lineRule="auto"/>
        <w:ind w:right="709"/>
        <w:jc w:val="both"/>
        <w:rPr>
          <w:rFonts w:ascii="Tahoma" w:hAnsi="Tahoma" w:cs="Tahoma"/>
          <w:noProof/>
          <w:sz w:val="22"/>
        </w:rPr>
      </w:pPr>
      <w:r w:rsidRPr="008D3A35">
        <w:rPr>
          <w:rFonts w:ascii="Tahoma" w:hAnsi="Tahoma" w:cs="Tahoma"/>
          <w:noProof/>
          <w:sz w:val="22"/>
          <w:rtl/>
        </w:rPr>
        <w:t>המבחנים בקורסים, מבחן כיתה, מבחן בית, ומבחן מקוון,  נועדו כדי לשקף את הידע של ה</w:t>
      </w:r>
      <w:r w:rsidR="008D3A35">
        <w:rPr>
          <w:rFonts w:ascii="Tahoma" w:hAnsi="Tahoma" w:cs="Tahoma" w:hint="cs"/>
          <w:noProof/>
          <w:sz w:val="22"/>
          <w:rtl/>
        </w:rPr>
        <w:t>סטודנט</w:t>
      </w:r>
      <w:r w:rsidRPr="008D3A35">
        <w:rPr>
          <w:rFonts w:ascii="Tahoma" w:hAnsi="Tahoma" w:cs="Tahoma"/>
          <w:noProof/>
          <w:sz w:val="22"/>
          <w:rtl/>
        </w:rPr>
        <w:t xml:space="preserve"> ואת בקיאותו בחומר הנלמד, ובהתאם חלים עליהם הכללים הנדרשים, תוך ציות להוראות הרלוונטיות למבחן ו</w:t>
      </w:r>
      <w:r w:rsidR="00E9482E" w:rsidRPr="008D3A35">
        <w:rPr>
          <w:rFonts w:ascii="Tahoma" w:hAnsi="Tahoma" w:cs="Tahoma" w:hint="eastAsia"/>
          <w:noProof/>
          <w:sz w:val="22"/>
          <w:rtl/>
        </w:rPr>
        <w:t>ה</w:t>
      </w:r>
      <w:r w:rsidRPr="008D3A35">
        <w:rPr>
          <w:rFonts w:ascii="Tahoma" w:hAnsi="Tahoma" w:cs="Tahoma"/>
          <w:noProof/>
          <w:sz w:val="22"/>
          <w:rtl/>
        </w:rPr>
        <w:t>הגינות הראויה</w:t>
      </w:r>
      <w:r w:rsidRPr="008D3A35">
        <w:rPr>
          <w:rFonts w:ascii="Tahoma" w:hAnsi="Tahoma" w:cs="Tahoma"/>
          <w:noProof/>
          <w:sz w:val="22"/>
        </w:rPr>
        <w:t>.</w:t>
      </w:r>
    </w:p>
    <w:p w14:paraId="5350DD2F" w14:textId="574F1D33" w:rsidR="00C770BA" w:rsidRPr="008D3A35" w:rsidRDefault="00C770BA" w:rsidP="00C2717D">
      <w:pPr>
        <w:spacing w:line="360" w:lineRule="auto"/>
        <w:ind w:right="709"/>
        <w:jc w:val="both"/>
        <w:rPr>
          <w:rFonts w:ascii="Tahoma" w:hAnsi="Tahoma" w:cs="Tahoma"/>
          <w:noProof/>
          <w:sz w:val="22"/>
        </w:rPr>
      </w:pPr>
      <w:r w:rsidRPr="008D3A35">
        <w:rPr>
          <w:rFonts w:ascii="Tahoma" w:hAnsi="Tahoma" w:cs="Tahoma"/>
          <w:noProof/>
          <w:sz w:val="22"/>
          <w:rtl/>
        </w:rPr>
        <w:t xml:space="preserve">טוהר הבחינות הינו ערך </w:t>
      </w:r>
      <w:r w:rsidR="00E9482E" w:rsidRPr="008D3A35">
        <w:rPr>
          <w:rFonts w:ascii="Tahoma" w:hAnsi="Tahoma" w:cs="Tahoma" w:hint="eastAsia"/>
          <w:noProof/>
          <w:sz w:val="22"/>
          <w:rtl/>
        </w:rPr>
        <w:t>חיוני</w:t>
      </w:r>
      <w:r w:rsidR="00E9482E" w:rsidRPr="008D3A35">
        <w:rPr>
          <w:rFonts w:ascii="Tahoma" w:hAnsi="Tahoma" w:cs="Tahoma"/>
          <w:noProof/>
          <w:sz w:val="22"/>
          <w:rtl/>
        </w:rPr>
        <w:t xml:space="preserve"> </w:t>
      </w:r>
      <w:r w:rsidR="00F7190A">
        <w:rPr>
          <w:rFonts w:ascii="Tahoma" w:hAnsi="Tahoma" w:cs="Tahoma" w:hint="cs"/>
          <w:noProof/>
          <w:sz w:val="22"/>
          <w:rtl/>
        </w:rPr>
        <w:t>בבית הספר</w:t>
      </w:r>
      <w:r w:rsidRPr="008D3A35">
        <w:rPr>
          <w:rFonts w:ascii="Tahoma" w:hAnsi="Tahoma" w:cs="Tahoma"/>
          <w:noProof/>
          <w:sz w:val="22"/>
          <w:rtl/>
        </w:rPr>
        <w:t xml:space="preserve"> לניהול ובעל חשיבות גבוהה ביותר בחתירה למצוינות ול</w:t>
      </w:r>
      <w:r w:rsidRPr="008D3A35">
        <w:rPr>
          <w:rFonts w:ascii="Tahoma" w:hAnsi="Tahoma" w:cs="Tahoma" w:hint="eastAsia"/>
          <w:noProof/>
          <w:sz w:val="22"/>
          <w:rtl/>
        </w:rPr>
        <w:t>הקפדה</w:t>
      </w:r>
      <w:r w:rsidRPr="008D3A35">
        <w:rPr>
          <w:rFonts w:ascii="Tahoma" w:hAnsi="Tahoma" w:cs="Tahoma"/>
          <w:noProof/>
          <w:sz w:val="22"/>
          <w:rtl/>
        </w:rPr>
        <w:t xml:space="preserve"> על איכות אקדמית גבוהה.</w:t>
      </w:r>
    </w:p>
    <w:p w14:paraId="18063C81" w14:textId="5C6CCB48" w:rsidR="007E5059" w:rsidRPr="008D3A35" w:rsidRDefault="00C770BA" w:rsidP="00C2717D">
      <w:pPr>
        <w:spacing w:line="360" w:lineRule="auto"/>
        <w:ind w:right="709"/>
        <w:jc w:val="both"/>
        <w:rPr>
          <w:rFonts w:ascii="Tahoma" w:hAnsi="Tahoma" w:cs="Tahoma"/>
          <w:noProof/>
          <w:sz w:val="22"/>
          <w:rtl/>
        </w:rPr>
      </w:pPr>
      <w:r w:rsidRPr="008D3A35">
        <w:rPr>
          <w:rFonts w:ascii="Tahoma" w:hAnsi="Tahoma" w:cs="Tahoma"/>
          <w:noProof/>
          <w:sz w:val="22"/>
          <w:rtl/>
        </w:rPr>
        <w:t xml:space="preserve">השתתפות במבחן מעידה כי </w:t>
      </w:r>
      <w:r w:rsidR="00554978" w:rsidRPr="008D3A35">
        <w:rPr>
          <w:rFonts w:ascii="Tahoma" w:hAnsi="Tahoma" w:cs="Tahoma" w:hint="eastAsia"/>
          <w:noProof/>
          <w:sz w:val="22"/>
          <w:rtl/>
        </w:rPr>
        <w:t>הסטודנט</w:t>
      </w:r>
      <w:r w:rsidRPr="008D3A35">
        <w:rPr>
          <w:rFonts w:ascii="Tahoma" w:hAnsi="Tahoma" w:cs="Tahoma"/>
          <w:noProof/>
          <w:sz w:val="22"/>
          <w:rtl/>
        </w:rPr>
        <w:t xml:space="preserve"> מודע להנחיות המרצה ביחס למבחן והוא יבוצע בהתאם להנחיות אלו -  ללא התייעצות, סיוע או שיתוף פעולה עם אדם אחר, ללא שימוש בחומר עזר אלא רק לפי ההנחיות, ובלוח הזמנים הנדרש לפי הנחיות המרצה.  הבחינה תוגש בסיום הזמן שהוקצב לה.</w:t>
      </w:r>
    </w:p>
    <w:p w14:paraId="60838DC1" w14:textId="472A93F0" w:rsidR="00554978" w:rsidRPr="008D3A35" w:rsidRDefault="00E9482E" w:rsidP="00C2717D">
      <w:pPr>
        <w:spacing w:line="360" w:lineRule="auto"/>
        <w:ind w:right="709"/>
        <w:jc w:val="both"/>
        <w:rPr>
          <w:rFonts w:ascii="Tahoma" w:hAnsi="Tahoma" w:cs="Tahoma"/>
          <w:noProof/>
          <w:sz w:val="22"/>
          <w:rtl/>
        </w:rPr>
      </w:pPr>
      <w:r w:rsidRPr="008D3A35">
        <w:rPr>
          <w:rFonts w:ascii="Tahoma" w:hAnsi="Tahoma" w:cs="Tahoma" w:hint="eastAsia"/>
          <w:noProof/>
          <w:sz w:val="22"/>
          <w:rtl/>
        </w:rPr>
        <w:t>למען</w:t>
      </w:r>
      <w:r w:rsidRPr="008D3A35">
        <w:rPr>
          <w:rFonts w:ascii="Tahoma" w:hAnsi="Tahoma" w:cs="Tahoma"/>
          <w:noProof/>
          <w:sz w:val="22"/>
          <w:rtl/>
        </w:rPr>
        <w:t xml:space="preserve"> הסר ספק, אלא אם נאמר במפורש אחרת, </w:t>
      </w:r>
      <w:r w:rsidR="00C770BA" w:rsidRPr="008D3A35">
        <w:rPr>
          <w:rFonts w:ascii="Tahoma" w:hAnsi="Tahoma" w:cs="Tahoma"/>
          <w:noProof/>
          <w:sz w:val="22"/>
          <w:rtl/>
        </w:rPr>
        <w:t>כל מבחן  הינו מבחן בחומר סגור,  </w:t>
      </w:r>
      <w:r w:rsidR="00C770BA" w:rsidRPr="008D3A35">
        <w:rPr>
          <w:rFonts w:ascii="Tahoma" w:hAnsi="Tahoma" w:cs="Tahoma" w:hint="eastAsia"/>
          <w:noProof/>
          <w:sz w:val="22"/>
          <w:rtl/>
        </w:rPr>
        <w:t>ו</w:t>
      </w:r>
      <w:r w:rsidR="00C770BA" w:rsidRPr="008D3A35">
        <w:rPr>
          <w:rFonts w:ascii="Tahoma" w:hAnsi="Tahoma" w:cs="Tahoma"/>
          <w:noProof/>
          <w:sz w:val="22"/>
          <w:rtl/>
        </w:rPr>
        <w:t>חל איסור מוחלט על שימוש בכל חומר עזר, כולל הרצאות הקורס,  </w:t>
      </w:r>
      <w:r w:rsidR="00C770BA" w:rsidRPr="008D3A35">
        <w:rPr>
          <w:rFonts w:ascii="Tahoma" w:hAnsi="Tahoma" w:cs="Tahoma" w:hint="eastAsia"/>
          <w:noProof/>
          <w:sz w:val="22"/>
          <w:rtl/>
        </w:rPr>
        <w:t>מצגות</w:t>
      </w:r>
      <w:r w:rsidR="00C770BA" w:rsidRPr="008D3A35">
        <w:rPr>
          <w:rFonts w:ascii="Tahoma" w:hAnsi="Tahoma" w:cs="Tahoma"/>
          <w:noProof/>
          <w:sz w:val="22"/>
          <w:rtl/>
        </w:rPr>
        <w:t xml:space="preserve">, מאמרים, סיכומים, דף נוסחאות, ויקיפדיה או כל דבר אחר. </w:t>
      </w:r>
      <w:r w:rsidR="000637FD">
        <w:rPr>
          <w:rFonts w:ascii="Tahoma" w:hAnsi="Tahoma" w:cs="Tahoma" w:hint="cs"/>
          <w:noProof/>
          <w:sz w:val="22"/>
          <w:rtl/>
        </w:rPr>
        <w:t xml:space="preserve">זאת, </w:t>
      </w:r>
      <w:r w:rsidR="00C770BA" w:rsidRPr="008D3A35">
        <w:rPr>
          <w:rFonts w:ascii="Tahoma" w:hAnsi="Tahoma" w:cs="Tahoma"/>
          <w:noProof/>
          <w:sz w:val="22"/>
          <w:rtl/>
        </w:rPr>
        <w:t>אלא אם המרצה כתב בצורה מפורשת באיזה חומר הוא מאשר</w:t>
      </w:r>
      <w:r w:rsidRPr="008D3A35">
        <w:rPr>
          <w:rFonts w:ascii="Tahoma" w:hAnsi="Tahoma" w:cs="Tahoma"/>
          <w:noProof/>
          <w:sz w:val="22"/>
          <w:rtl/>
        </w:rPr>
        <w:t xml:space="preserve"> </w:t>
      </w:r>
      <w:r w:rsidR="00C770BA" w:rsidRPr="008D3A35">
        <w:rPr>
          <w:rFonts w:ascii="Tahoma" w:hAnsi="Tahoma" w:cs="Tahoma"/>
          <w:noProof/>
          <w:sz w:val="22"/>
          <w:rtl/>
        </w:rPr>
        <w:t>את השימוש. כלל זה נכון לכל סוג מבחן, ללא קשר אם הוא מבחן כיתה, מבחן בית, או מבחן מקוון.</w:t>
      </w:r>
    </w:p>
    <w:p w14:paraId="20C2CEC0" w14:textId="4F2E33DE" w:rsidR="00C770BA" w:rsidRPr="008D3A35" w:rsidRDefault="00C770BA" w:rsidP="00C2717D">
      <w:pPr>
        <w:spacing w:line="360" w:lineRule="auto"/>
        <w:ind w:right="709"/>
        <w:jc w:val="both"/>
        <w:rPr>
          <w:rFonts w:ascii="Tahoma" w:hAnsi="Tahoma" w:cs="Tahoma"/>
          <w:noProof/>
          <w:sz w:val="22"/>
          <w:rtl/>
        </w:rPr>
      </w:pPr>
      <w:r w:rsidRPr="008D3A35">
        <w:rPr>
          <w:rFonts w:ascii="Tahoma" w:hAnsi="Tahoma" w:cs="Tahoma"/>
          <w:noProof/>
          <w:sz w:val="22"/>
        </w:rPr>
        <w:t>​</w:t>
      </w:r>
      <w:r w:rsidRPr="008D3A35">
        <w:rPr>
          <w:rFonts w:ascii="Tahoma" w:hAnsi="Tahoma" w:cs="Tahoma" w:hint="eastAsia"/>
          <w:noProof/>
          <w:sz w:val="22"/>
          <w:rtl/>
        </w:rPr>
        <w:t>יודגש</w:t>
      </w:r>
      <w:r w:rsidRPr="008D3A35">
        <w:rPr>
          <w:rFonts w:ascii="Tahoma" w:hAnsi="Tahoma" w:cs="Tahoma"/>
          <w:noProof/>
          <w:sz w:val="22"/>
          <w:rtl/>
        </w:rPr>
        <w:t xml:space="preserve">, כי אי כיבוד ההנחיות או התנהלות לא הוגנת או לא אתית במבחן מהווים עבירת משמעת לפי תקנות </w:t>
      </w:r>
      <w:r w:rsidR="00F7190A">
        <w:rPr>
          <w:rFonts w:ascii="Tahoma" w:hAnsi="Tahoma" w:cs="Tahoma" w:hint="cs"/>
          <w:noProof/>
          <w:sz w:val="22"/>
          <w:rtl/>
        </w:rPr>
        <w:t>המרכז האקדמי</w:t>
      </w:r>
      <w:r w:rsidRPr="008D3A35">
        <w:rPr>
          <w:rFonts w:ascii="Tahoma" w:hAnsi="Tahoma" w:cs="Tahoma"/>
          <w:noProof/>
          <w:sz w:val="22"/>
          <w:rtl/>
        </w:rPr>
        <w:t xml:space="preserve"> ויגררו העמדה לדין משמעתי ודרישה למצות את מלוא חומרת הדין עם מפר כללים אלה.</w:t>
      </w:r>
    </w:p>
    <w:p w14:paraId="5395B970" w14:textId="7097D700" w:rsidR="00CA2C3E" w:rsidRDefault="005F14E0" w:rsidP="00400A9C">
      <w:pPr>
        <w:spacing w:line="360" w:lineRule="auto"/>
        <w:ind w:right="709"/>
        <w:jc w:val="both"/>
        <w:rPr>
          <w:rFonts w:ascii="Tahoma" w:hAnsi="Tahoma" w:cs="Tahoma"/>
          <w:noProof/>
          <w:sz w:val="22"/>
          <w:rtl/>
        </w:rPr>
      </w:pPr>
      <w:r w:rsidRPr="008D3A35">
        <w:rPr>
          <w:rFonts w:ascii="Tahoma" w:hAnsi="Tahoma" w:cs="Tahoma" w:hint="cs"/>
          <w:noProof/>
          <w:sz w:val="22"/>
          <w:rtl/>
        </w:rPr>
        <w:t>במבחנים מקוונים, פני</w:t>
      </w:r>
      <w:r w:rsidR="00600331">
        <w:rPr>
          <w:rFonts w:ascii="Tahoma" w:hAnsi="Tahoma" w:cs="Tahoma" w:hint="cs"/>
          <w:noProof/>
          <w:sz w:val="22"/>
          <w:rtl/>
        </w:rPr>
        <w:t>י</w:t>
      </w:r>
      <w:r w:rsidRPr="008D3A35">
        <w:rPr>
          <w:rFonts w:ascii="Tahoma" w:hAnsi="Tahoma" w:cs="Tahoma" w:hint="cs"/>
          <w:noProof/>
          <w:sz w:val="22"/>
          <w:rtl/>
        </w:rPr>
        <w:t>ה למרצה תעשה באמצעות רכיב הצ'</w:t>
      </w:r>
      <w:r w:rsidR="00600331">
        <w:rPr>
          <w:rFonts w:ascii="Tahoma" w:hAnsi="Tahoma" w:cs="Tahoma" w:hint="cs"/>
          <w:noProof/>
          <w:sz w:val="22"/>
          <w:rtl/>
        </w:rPr>
        <w:t>א</w:t>
      </w:r>
      <w:r w:rsidRPr="008D3A35">
        <w:rPr>
          <w:rFonts w:ascii="Tahoma" w:hAnsi="Tahoma" w:cs="Tahoma" w:hint="cs"/>
          <w:noProof/>
          <w:sz w:val="22"/>
          <w:rtl/>
        </w:rPr>
        <w:t>ט שבתוך הבחינה בלבד.</w:t>
      </w:r>
      <w:bookmarkStart w:id="26" w:name="_Hlk88553834"/>
      <w:r w:rsidR="00400A9C">
        <w:rPr>
          <w:rFonts w:ascii="Tahoma" w:hAnsi="Tahoma" w:cs="Tahoma" w:hint="cs"/>
          <w:noProof/>
          <w:sz w:val="22"/>
          <w:rtl/>
        </w:rPr>
        <w:t xml:space="preserve"> </w:t>
      </w:r>
      <w:r w:rsidR="00400A9C" w:rsidRPr="00400A9C">
        <w:rPr>
          <w:rFonts w:ascii="Tahoma" w:hAnsi="Tahoma" w:cs="Tahoma"/>
          <w:noProof/>
          <w:sz w:val="22"/>
          <w:rtl/>
        </w:rPr>
        <w:t>מצלמה כבויה בבחינה מקוונת לכל פרק זמן</w:t>
      </w:r>
      <w:r w:rsidR="00400A9C">
        <w:rPr>
          <w:rFonts w:ascii="Tahoma" w:hAnsi="Tahoma" w:cs="Tahoma" w:hint="cs"/>
          <w:noProof/>
          <w:sz w:val="22"/>
          <w:rtl/>
        </w:rPr>
        <w:t xml:space="preserve">, </w:t>
      </w:r>
      <w:r w:rsidR="00400A9C" w:rsidRPr="00400A9C">
        <w:rPr>
          <w:rFonts w:ascii="Tahoma" w:hAnsi="Tahoma" w:cs="Tahoma"/>
          <w:noProof/>
          <w:sz w:val="22"/>
          <w:rtl/>
        </w:rPr>
        <w:t xml:space="preserve">ללא אישור המרצה, </w:t>
      </w:r>
      <w:r w:rsidR="00400A9C">
        <w:rPr>
          <w:rFonts w:ascii="Tahoma" w:hAnsi="Tahoma" w:cs="Tahoma" w:hint="cs"/>
          <w:noProof/>
          <w:sz w:val="22"/>
          <w:rtl/>
        </w:rPr>
        <w:t>ת</w:t>
      </w:r>
      <w:r w:rsidR="00400A9C" w:rsidRPr="00400A9C">
        <w:rPr>
          <w:rFonts w:ascii="Tahoma" w:hAnsi="Tahoma" w:cs="Tahoma"/>
          <w:noProof/>
          <w:sz w:val="22"/>
          <w:rtl/>
        </w:rPr>
        <w:t>ביא לפסילת המבחן.</w:t>
      </w:r>
    </w:p>
    <w:p w14:paraId="2A859E8C" w14:textId="77777777" w:rsidR="000637FD" w:rsidRPr="00CB7FBD" w:rsidRDefault="000637FD" w:rsidP="000637FD">
      <w:pPr>
        <w:pStyle w:val="a7"/>
        <w:spacing w:after="200" w:line="360" w:lineRule="auto"/>
        <w:ind w:left="-23" w:right="426"/>
        <w:contextualSpacing w:val="0"/>
        <w:jc w:val="both"/>
        <w:rPr>
          <w:rFonts w:ascii="Tahoma" w:hAnsi="Tahoma" w:cs="Tahoma"/>
          <w:noProof/>
          <w:sz w:val="22"/>
          <w:rtl/>
        </w:rPr>
      </w:pPr>
      <w:r w:rsidRPr="00CB7FBD">
        <w:rPr>
          <w:rFonts w:ascii="Tahoma" w:hAnsi="Tahoma" w:cs="Tahoma" w:hint="cs"/>
          <w:noProof/>
          <w:sz w:val="22"/>
          <w:rtl/>
        </w:rPr>
        <w:t>ל</w:t>
      </w:r>
      <w:r w:rsidRPr="00CB7FBD">
        <w:rPr>
          <w:rFonts w:ascii="Tahoma" w:hAnsi="Tahoma" w:cs="Tahoma"/>
          <w:noProof/>
          <w:sz w:val="22"/>
          <w:rtl/>
        </w:rPr>
        <w:t>מרצה</w:t>
      </w:r>
      <w:r w:rsidRPr="00CB7FBD">
        <w:rPr>
          <w:rFonts w:ascii="Tahoma" w:hAnsi="Tahoma" w:cs="Tahoma" w:hint="cs"/>
          <w:noProof/>
          <w:sz w:val="22"/>
          <w:rtl/>
        </w:rPr>
        <w:t xml:space="preserve"> הזכות</w:t>
      </w:r>
      <w:r w:rsidRPr="00CB7FBD">
        <w:rPr>
          <w:rFonts w:ascii="Tahoma" w:hAnsi="Tahoma" w:cs="Tahoma"/>
          <w:noProof/>
          <w:sz w:val="22"/>
          <w:rtl/>
        </w:rPr>
        <w:t xml:space="preserve"> לזמן את הסטודנט/ים לשיחה</w:t>
      </w:r>
      <w:r w:rsidRPr="00CB7FBD">
        <w:rPr>
          <w:rFonts w:ascii="Tahoma" w:hAnsi="Tahoma" w:cs="Tahoma" w:hint="cs"/>
          <w:noProof/>
          <w:sz w:val="22"/>
          <w:rtl/>
        </w:rPr>
        <w:t xml:space="preserve"> (פנים אל פנים, באמצעות ה</w:t>
      </w:r>
      <w:r>
        <w:rPr>
          <w:rFonts w:ascii="Tahoma" w:hAnsi="Tahoma" w:cs="Tahoma" w:hint="cs"/>
          <w:noProof/>
          <w:sz w:val="22"/>
          <w:rtl/>
        </w:rPr>
        <w:t>-</w:t>
      </w:r>
      <w:r w:rsidRPr="00CB7FBD">
        <w:rPr>
          <w:rFonts w:ascii="Tahoma" w:hAnsi="Tahoma" w:cs="Tahoma" w:hint="cs"/>
          <w:noProof/>
          <w:sz w:val="22"/>
        </w:rPr>
        <w:t>ZOOM</w:t>
      </w:r>
      <w:r w:rsidRPr="00CB7FBD">
        <w:rPr>
          <w:rFonts w:ascii="Tahoma" w:hAnsi="Tahoma" w:cs="Tahoma" w:hint="cs"/>
          <w:noProof/>
          <w:sz w:val="22"/>
          <w:rtl/>
        </w:rPr>
        <w:t xml:space="preserve"> או טלפונית),</w:t>
      </w:r>
      <w:r w:rsidRPr="00CB7FBD">
        <w:rPr>
          <w:rFonts w:ascii="Tahoma" w:hAnsi="Tahoma" w:cs="Tahoma"/>
          <w:noProof/>
          <w:sz w:val="22"/>
          <w:rtl/>
        </w:rPr>
        <w:t xml:space="preserve"> לצורך בדיקת אמינות המטלה שנמסרה/הוצגה</w:t>
      </w:r>
      <w:r w:rsidRPr="00CB7FBD">
        <w:rPr>
          <w:rFonts w:ascii="Tahoma" w:hAnsi="Tahoma" w:cs="Tahoma" w:hint="cs"/>
          <w:noProof/>
          <w:sz w:val="22"/>
          <w:rtl/>
        </w:rPr>
        <w:t xml:space="preserve"> ובדיקת ידיעותיו של הסטודנט</w:t>
      </w:r>
      <w:r w:rsidRPr="00CB7FBD">
        <w:rPr>
          <w:rFonts w:ascii="Tahoma" w:hAnsi="Tahoma" w:cs="Tahoma"/>
          <w:noProof/>
          <w:sz w:val="22"/>
          <w:rtl/>
        </w:rPr>
        <w:t>.</w:t>
      </w:r>
    </w:p>
    <w:p w14:paraId="2B7C5336" w14:textId="288DC793" w:rsidR="007A739B" w:rsidRDefault="00DD6BC4" w:rsidP="00C2717D">
      <w:pPr>
        <w:pStyle w:val="1"/>
        <w:bidi/>
        <w:rPr>
          <w:sz w:val="24"/>
          <w:szCs w:val="24"/>
          <w:rtl/>
        </w:rPr>
      </w:pPr>
      <w:bookmarkStart w:id="27" w:name="_Toc153981761"/>
      <w:r w:rsidRPr="007E5059">
        <w:rPr>
          <w:rtl/>
        </w:rPr>
        <w:t>ועדת משמעת</w:t>
      </w:r>
      <w:bookmarkEnd w:id="27"/>
    </w:p>
    <w:p w14:paraId="0FDDBCDF" w14:textId="77777777" w:rsidR="007A739B" w:rsidRPr="00CB7FBD" w:rsidRDefault="00DD6BC4" w:rsidP="00CA2C3E">
      <w:pPr>
        <w:pStyle w:val="a7"/>
        <w:spacing w:after="200" w:line="360" w:lineRule="auto"/>
        <w:ind w:left="-23" w:right="426"/>
        <w:contextualSpacing w:val="0"/>
        <w:jc w:val="both"/>
        <w:rPr>
          <w:rFonts w:ascii="Tahoma" w:hAnsi="Tahoma" w:cs="Tahoma"/>
          <w:noProof/>
          <w:sz w:val="22"/>
          <w:rtl/>
        </w:rPr>
      </w:pPr>
      <w:r w:rsidRPr="00CB7FBD">
        <w:rPr>
          <w:rFonts w:ascii="Tahoma" w:hAnsi="Tahoma" w:cs="Tahoma"/>
          <w:noProof/>
          <w:sz w:val="22"/>
          <w:rtl/>
        </w:rPr>
        <w:t xml:space="preserve">במידה ולמרצה יש חשד להעתקה/הונאה בבחינה/מטלה/אחר, </w:t>
      </w:r>
      <w:r w:rsidR="00F962FC" w:rsidRPr="00CB7FBD">
        <w:rPr>
          <w:rFonts w:ascii="Tahoma" w:hAnsi="Tahoma" w:cs="Tahoma" w:hint="cs"/>
          <w:noProof/>
          <w:sz w:val="22"/>
          <w:rtl/>
        </w:rPr>
        <w:t xml:space="preserve">כולל אי שמירה על כללי זכויות יוצרים וסטנדרטים של מקוריות, </w:t>
      </w:r>
      <w:r w:rsidRPr="00CB7FBD">
        <w:rPr>
          <w:rFonts w:ascii="Tahoma" w:hAnsi="Tahoma" w:cs="Tahoma"/>
          <w:noProof/>
          <w:sz w:val="22"/>
          <w:rtl/>
        </w:rPr>
        <w:t xml:space="preserve">זכותו להגיש תלונה על הסטודנט/ים לוועדת משמעת. </w:t>
      </w:r>
      <w:r w:rsidRPr="00CB7FBD">
        <w:rPr>
          <w:rFonts w:ascii="Tahoma" w:hAnsi="Tahoma" w:cs="Tahoma"/>
          <w:noProof/>
          <w:sz w:val="22"/>
          <w:rtl/>
        </w:rPr>
        <w:br/>
        <w:t>(למרצים/למכללה יש מערכות, לבדיקת מקוריות העבודות הנמסרות להם)</w:t>
      </w:r>
      <w:r w:rsidR="007A739B" w:rsidRPr="00CB7FBD">
        <w:rPr>
          <w:rFonts w:ascii="Tahoma" w:hAnsi="Tahoma" w:cs="Tahoma" w:hint="cs"/>
          <w:noProof/>
          <w:sz w:val="22"/>
          <w:rtl/>
        </w:rPr>
        <w:t>.</w:t>
      </w:r>
    </w:p>
    <w:bookmarkEnd w:id="26"/>
    <w:p w14:paraId="08984C0E" w14:textId="77777777" w:rsidR="007A739B" w:rsidRPr="00CB7FBD" w:rsidRDefault="00DD6BC4" w:rsidP="00CA2C3E">
      <w:pPr>
        <w:pStyle w:val="a7"/>
        <w:spacing w:after="200" w:line="360" w:lineRule="auto"/>
        <w:ind w:left="-23" w:right="426"/>
        <w:contextualSpacing w:val="0"/>
        <w:jc w:val="both"/>
        <w:rPr>
          <w:rFonts w:ascii="Tahoma" w:hAnsi="Tahoma" w:cs="Tahoma"/>
          <w:noProof/>
          <w:sz w:val="22"/>
          <w:rtl/>
        </w:rPr>
      </w:pPr>
      <w:r w:rsidRPr="00CB7FBD">
        <w:rPr>
          <w:rFonts w:ascii="Tahoma" w:hAnsi="Tahoma" w:cs="Tahoma"/>
          <w:noProof/>
          <w:sz w:val="22"/>
          <w:rtl/>
        </w:rPr>
        <w:t xml:space="preserve">וועדת משמעת יכולה להחליט מגוון החלטות, מפסילת העבודה/הקורס ועד הרחקה מהלימודים לזמן קצוב או לגמרי. </w:t>
      </w:r>
    </w:p>
    <w:p w14:paraId="6C3F6B7A" w14:textId="534723B7" w:rsidR="00DD6BC4" w:rsidRPr="00E3490B" w:rsidRDefault="00DD6BC4" w:rsidP="00CA2C3E">
      <w:pPr>
        <w:pStyle w:val="a7"/>
        <w:spacing w:after="200" w:line="360" w:lineRule="auto"/>
        <w:ind w:left="-23" w:right="426"/>
        <w:contextualSpacing w:val="0"/>
        <w:jc w:val="both"/>
      </w:pPr>
      <w:r w:rsidRPr="00CB7FBD">
        <w:rPr>
          <w:rFonts w:ascii="Tahoma" w:hAnsi="Tahoma" w:cs="Tahoma"/>
          <w:noProof/>
          <w:sz w:val="22"/>
          <w:rtl/>
        </w:rPr>
        <w:t xml:space="preserve">במידה ומוגשת תלונה לוועדת משמעת, לא ישוחרר הציון לסטודנט/למערכת </w:t>
      </w:r>
      <w:r w:rsidR="00695119">
        <w:rPr>
          <w:rFonts w:ascii="Tahoma" w:hAnsi="Tahoma" w:cs="Tahoma" w:hint="cs"/>
          <w:noProof/>
          <w:sz w:val="22"/>
          <w:rtl/>
        </w:rPr>
        <w:t xml:space="preserve">האורביט </w:t>
      </w:r>
      <w:r w:rsidRPr="00CB7FBD">
        <w:rPr>
          <w:rFonts w:ascii="Tahoma" w:hAnsi="Tahoma" w:cs="Tahoma"/>
          <w:noProof/>
          <w:sz w:val="22"/>
          <w:rtl/>
        </w:rPr>
        <w:t>עד שתקבע החלטתה</w:t>
      </w:r>
      <w:r w:rsidRPr="002612F1">
        <w:rPr>
          <w:rFonts w:ascii="David" w:hAnsi="David" w:cs="David"/>
          <w:sz w:val="24"/>
          <w:szCs w:val="24"/>
          <w:rtl/>
        </w:rPr>
        <w:t>.</w:t>
      </w:r>
    </w:p>
    <w:p w14:paraId="60A7E593" w14:textId="02367699" w:rsidR="007A739B" w:rsidRDefault="00DD6BC4" w:rsidP="00C2717D">
      <w:pPr>
        <w:pStyle w:val="1"/>
        <w:bidi/>
        <w:rPr>
          <w:sz w:val="24"/>
          <w:szCs w:val="24"/>
          <w:rtl/>
        </w:rPr>
      </w:pPr>
      <w:bookmarkStart w:id="28" w:name="_Toc153981762"/>
      <w:r w:rsidRPr="007E5059">
        <w:rPr>
          <w:rtl/>
        </w:rPr>
        <w:t>סילבוס קורס</w:t>
      </w:r>
      <w:bookmarkEnd w:id="28"/>
    </w:p>
    <w:p w14:paraId="49C027DC" w14:textId="77777777" w:rsidR="00803EDA" w:rsidRDefault="00DD6BC4" w:rsidP="00803EDA">
      <w:pPr>
        <w:pStyle w:val="a7"/>
        <w:spacing w:after="200" w:line="360" w:lineRule="auto"/>
        <w:ind w:left="-23" w:right="426"/>
        <w:contextualSpacing w:val="0"/>
        <w:jc w:val="both"/>
        <w:rPr>
          <w:rFonts w:ascii="Tahoma" w:hAnsi="Tahoma" w:cs="Tahoma"/>
          <w:noProof/>
          <w:sz w:val="22"/>
          <w:rtl/>
        </w:rPr>
      </w:pPr>
      <w:r w:rsidRPr="00BA38CC">
        <w:rPr>
          <w:rFonts w:ascii="Tahoma" w:hAnsi="Tahoma" w:cs="Tahoma" w:hint="cs"/>
          <w:noProof/>
          <w:sz w:val="22"/>
          <w:rtl/>
        </w:rPr>
        <w:t xml:space="preserve">סילבוס הקורס יופיע באתר הקורס </w:t>
      </w:r>
      <w:r w:rsidR="00F962FC" w:rsidRPr="00BA38CC">
        <w:rPr>
          <w:rFonts w:ascii="Tahoma" w:hAnsi="Tahoma" w:cs="Tahoma" w:hint="cs"/>
          <w:noProof/>
          <w:sz w:val="22"/>
          <w:rtl/>
        </w:rPr>
        <w:t xml:space="preserve">לא יאוחר </w:t>
      </w:r>
      <w:r w:rsidRPr="00BA38CC">
        <w:rPr>
          <w:rFonts w:ascii="Tahoma" w:hAnsi="Tahoma" w:cs="Tahoma" w:hint="cs"/>
          <w:noProof/>
          <w:sz w:val="22"/>
          <w:rtl/>
        </w:rPr>
        <w:t xml:space="preserve">מתחילת </w:t>
      </w:r>
      <w:r w:rsidR="00F962FC" w:rsidRPr="00BA38CC">
        <w:rPr>
          <w:rFonts w:ascii="Tahoma" w:hAnsi="Tahoma" w:cs="Tahoma" w:hint="cs"/>
          <w:noProof/>
          <w:sz w:val="22"/>
          <w:rtl/>
        </w:rPr>
        <w:t>ה</w:t>
      </w:r>
      <w:r w:rsidRPr="00BA38CC">
        <w:rPr>
          <w:rFonts w:ascii="Tahoma" w:hAnsi="Tahoma" w:cs="Tahoma" w:hint="cs"/>
          <w:noProof/>
          <w:sz w:val="22"/>
          <w:rtl/>
        </w:rPr>
        <w:t>סמסטר.</w:t>
      </w:r>
    </w:p>
    <w:p w14:paraId="5B9E11A8" w14:textId="4C2BDCBD" w:rsidR="00496827" w:rsidRPr="00803EDA" w:rsidRDefault="00DD6BC4" w:rsidP="00803EDA">
      <w:pPr>
        <w:pStyle w:val="a7"/>
        <w:spacing w:after="200" w:line="360" w:lineRule="auto"/>
        <w:ind w:left="-23" w:right="426"/>
        <w:contextualSpacing w:val="0"/>
        <w:jc w:val="both"/>
        <w:rPr>
          <w:rFonts w:ascii="Tahoma" w:hAnsi="Tahoma" w:cs="Tahoma"/>
          <w:noProof/>
          <w:sz w:val="22"/>
          <w:rtl/>
        </w:rPr>
      </w:pPr>
      <w:r w:rsidRPr="00803EDA">
        <w:rPr>
          <w:rFonts w:ascii="Tahoma" w:hAnsi="Tahoma" w:cs="Tahoma"/>
          <w:noProof/>
          <w:sz w:val="22"/>
          <w:rtl/>
        </w:rPr>
        <w:t xml:space="preserve">הסילבוס של כל קורס הוא ה"חוזה" שבין המרצה לסטודנט בדבר </w:t>
      </w:r>
      <w:r w:rsidR="00F962FC" w:rsidRPr="00803EDA">
        <w:rPr>
          <w:rFonts w:ascii="Tahoma" w:hAnsi="Tahoma" w:cs="Tahoma" w:hint="cs"/>
          <w:noProof/>
          <w:sz w:val="22"/>
          <w:rtl/>
        </w:rPr>
        <w:t>תכני הקורס, המבנה שלו, דרישות הקורס והרכב הציון</w:t>
      </w:r>
      <w:r w:rsidRPr="00803EDA">
        <w:rPr>
          <w:rFonts w:ascii="Tahoma" w:hAnsi="Tahoma" w:cs="Tahoma"/>
          <w:noProof/>
          <w:sz w:val="22"/>
          <w:rtl/>
        </w:rPr>
        <w:t xml:space="preserve"> ומחייב את שניהם.</w:t>
      </w:r>
    </w:p>
    <w:p w14:paraId="3B717A09" w14:textId="0AF4607F" w:rsidR="00DD6BC4" w:rsidRPr="007E5059" w:rsidRDefault="00DD6BC4" w:rsidP="00C2717D">
      <w:pPr>
        <w:pStyle w:val="1"/>
        <w:bidi/>
        <w:rPr>
          <w:noProof/>
          <w:rtl/>
        </w:rPr>
      </w:pPr>
      <w:bookmarkStart w:id="29" w:name="_Toc153981763"/>
      <w:r w:rsidRPr="007E5059">
        <w:rPr>
          <w:rFonts w:hint="cs"/>
          <w:noProof/>
          <w:rtl/>
        </w:rPr>
        <w:t>סיו</w:t>
      </w:r>
      <w:r w:rsidRPr="007E5059">
        <w:rPr>
          <w:noProof/>
          <w:rtl/>
        </w:rPr>
        <w:t>ם הלימודים</w:t>
      </w:r>
      <w:bookmarkEnd w:id="29"/>
    </w:p>
    <w:p w14:paraId="45AE1549" w14:textId="1C181CE8" w:rsidR="00E35CC0" w:rsidRDefault="00DD6BC4" w:rsidP="00E35CC0">
      <w:pPr>
        <w:spacing w:after="200" w:line="360" w:lineRule="auto"/>
        <w:ind w:right="-142" w:hanging="23"/>
        <w:jc w:val="both"/>
        <w:rPr>
          <w:rFonts w:ascii="Tahoma" w:hAnsi="Tahoma" w:cs="Tahoma"/>
          <w:noProof/>
          <w:sz w:val="22"/>
          <w:rtl/>
        </w:rPr>
      </w:pPr>
      <w:r w:rsidRPr="00BA38CC">
        <w:rPr>
          <w:rFonts w:ascii="Tahoma" w:hAnsi="Tahoma" w:cs="Tahoma"/>
          <w:noProof/>
          <w:sz w:val="22"/>
          <w:rtl/>
        </w:rPr>
        <w:t xml:space="preserve">סטודנט שסיים בהצלחה את כל המטלות במסגרת תוכנית הלימודים זכאי לקבל תואר בוגר </w:t>
      </w:r>
      <w:r w:rsidR="00F7190A">
        <w:rPr>
          <w:rFonts w:ascii="Tahoma" w:hAnsi="Tahoma" w:cs="Tahoma" w:hint="cs"/>
          <w:noProof/>
          <w:sz w:val="22"/>
          <w:rtl/>
        </w:rPr>
        <w:t>בית הספר</w:t>
      </w:r>
      <w:r w:rsidRPr="00BA38CC">
        <w:rPr>
          <w:rFonts w:ascii="Tahoma" w:hAnsi="Tahoma" w:cs="Tahoma"/>
          <w:noProof/>
          <w:sz w:val="22"/>
          <w:rtl/>
        </w:rPr>
        <w:t xml:space="preserve"> לניהול</w:t>
      </w:r>
      <w:r w:rsidR="009E17DE" w:rsidRPr="00BA38CC">
        <w:rPr>
          <w:rFonts w:ascii="Tahoma" w:hAnsi="Tahoma" w:cs="Tahoma" w:hint="cs"/>
          <w:noProof/>
          <w:sz w:val="22"/>
          <w:rtl/>
        </w:rPr>
        <w:t>.</w:t>
      </w:r>
      <w:r w:rsidRPr="00BA38CC">
        <w:rPr>
          <w:rFonts w:ascii="Tahoma" w:hAnsi="Tahoma" w:cs="Tahoma"/>
          <w:noProof/>
          <w:sz w:val="22"/>
          <w:rtl/>
        </w:rPr>
        <w:t xml:space="preserve"> </w:t>
      </w:r>
    </w:p>
    <w:p w14:paraId="241AA370" w14:textId="76841F34" w:rsidR="00DD6BC4" w:rsidRPr="00BA38CC" w:rsidRDefault="00DD6BC4" w:rsidP="00E35CC0">
      <w:pPr>
        <w:spacing w:after="200" w:line="360" w:lineRule="auto"/>
        <w:ind w:right="-142" w:hanging="23"/>
        <w:jc w:val="both"/>
        <w:rPr>
          <w:rFonts w:ascii="Tahoma" w:hAnsi="Tahoma" w:cs="Tahoma"/>
          <w:noProof/>
          <w:sz w:val="22"/>
          <w:rtl/>
        </w:rPr>
      </w:pPr>
      <w:r w:rsidRPr="00BA38CC">
        <w:rPr>
          <w:rFonts w:ascii="Tahoma" w:hAnsi="Tahoma" w:cs="Tahoma"/>
          <w:noProof/>
          <w:sz w:val="22"/>
          <w:rtl/>
        </w:rPr>
        <w:t>תנאי סיום הלימודים בתכנית וקבלת זכאות לתואר</w:t>
      </w:r>
      <w:r w:rsidR="007A739B" w:rsidRPr="00BA38CC">
        <w:rPr>
          <w:rFonts w:ascii="Tahoma" w:hAnsi="Tahoma" w:cs="Tahoma" w:hint="cs"/>
          <w:noProof/>
          <w:sz w:val="22"/>
          <w:rtl/>
        </w:rPr>
        <w:t>:</w:t>
      </w:r>
    </w:p>
    <w:p w14:paraId="2CFCBACF" w14:textId="523D6679" w:rsidR="00DD6BC4" w:rsidRPr="00BA38CC" w:rsidRDefault="00DD6BC4" w:rsidP="00CA2C3E">
      <w:pPr>
        <w:pStyle w:val="a7"/>
        <w:numPr>
          <w:ilvl w:val="0"/>
          <w:numId w:val="22"/>
        </w:numPr>
        <w:spacing w:line="360" w:lineRule="auto"/>
        <w:rPr>
          <w:rFonts w:ascii="Tahoma" w:hAnsi="Tahoma" w:cs="Tahoma"/>
          <w:noProof/>
          <w:sz w:val="22"/>
          <w:rtl/>
        </w:rPr>
      </w:pPr>
      <w:r w:rsidRPr="00BA38CC">
        <w:rPr>
          <w:rFonts w:ascii="Tahoma" w:hAnsi="Tahoma" w:cs="Tahoma"/>
          <w:noProof/>
          <w:sz w:val="22"/>
          <w:rtl/>
        </w:rPr>
        <w:t xml:space="preserve">סיום כל הדרישות לתואר בממוצע של 65 לפחות.                  </w:t>
      </w:r>
    </w:p>
    <w:p w14:paraId="5EC6CE19" w14:textId="1562E8B3" w:rsidR="009E17DE" w:rsidRPr="00BA38CC" w:rsidRDefault="00DD6BC4" w:rsidP="00CA2C3E">
      <w:pPr>
        <w:pStyle w:val="a7"/>
        <w:numPr>
          <w:ilvl w:val="0"/>
          <w:numId w:val="22"/>
        </w:numPr>
        <w:spacing w:line="360" w:lineRule="auto"/>
        <w:rPr>
          <w:rFonts w:ascii="Tahoma" w:hAnsi="Tahoma" w:cs="Tahoma"/>
          <w:noProof/>
          <w:sz w:val="22"/>
          <w:rtl/>
        </w:rPr>
      </w:pPr>
      <w:r w:rsidRPr="00BA38CC">
        <w:rPr>
          <w:rFonts w:ascii="Tahoma" w:hAnsi="Tahoma" w:cs="Tahoma"/>
          <w:noProof/>
          <w:sz w:val="22"/>
          <w:rtl/>
        </w:rPr>
        <w:t>השלמת חובות הלימודים באנגלית או קבלת פטור.</w:t>
      </w:r>
      <w:r w:rsidRPr="00BA38CC">
        <w:rPr>
          <w:rFonts w:ascii="Tahoma" w:hAnsi="Tahoma" w:cs="Tahoma" w:hint="cs"/>
          <w:noProof/>
          <w:sz w:val="22"/>
          <w:rtl/>
        </w:rPr>
        <w:t xml:space="preserve"> </w:t>
      </w:r>
    </w:p>
    <w:p w14:paraId="26D3FBE6" w14:textId="07BC1597" w:rsidR="00DA35DE" w:rsidRPr="00BA38CC" w:rsidRDefault="00DD6BC4" w:rsidP="002542CB">
      <w:pPr>
        <w:pStyle w:val="a7"/>
        <w:numPr>
          <w:ilvl w:val="0"/>
          <w:numId w:val="22"/>
        </w:numPr>
        <w:spacing w:line="360" w:lineRule="auto"/>
        <w:rPr>
          <w:rFonts w:ascii="Tahoma" w:hAnsi="Tahoma" w:cs="Tahoma"/>
          <w:noProof/>
          <w:sz w:val="22"/>
          <w:rtl/>
        </w:rPr>
      </w:pPr>
      <w:r w:rsidRPr="00BA38CC">
        <w:rPr>
          <w:rFonts w:ascii="Tahoma" w:hAnsi="Tahoma" w:cs="Tahoma"/>
          <w:noProof/>
          <w:sz w:val="22"/>
          <w:rtl/>
        </w:rPr>
        <w:t>השלמת חובות הלימודים בעברית או קבלת פטור.</w:t>
      </w:r>
    </w:p>
    <w:p w14:paraId="5C57F76E" w14:textId="6AE1C813" w:rsidR="007A739B" w:rsidRPr="009D1B8F" w:rsidRDefault="00DD6BC4" w:rsidP="009D1B8F">
      <w:pPr>
        <w:pStyle w:val="1"/>
        <w:bidi/>
        <w:rPr>
          <w:rtl/>
        </w:rPr>
      </w:pPr>
      <w:bookmarkStart w:id="30" w:name="_Toc153981764"/>
      <w:r w:rsidRPr="009E17DE">
        <w:rPr>
          <w:rtl/>
        </w:rPr>
        <w:t>יועצי לימודים</w:t>
      </w:r>
      <w:bookmarkEnd w:id="30"/>
    </w:p>
    <w:p w14:paraId="6F02003A" w14:textId="77777777" w:rsidR="00217A13" w:rsidRPr="00BA38CC" w:rsidRDefault="00DD6BC4" w:rsidP="00803EDA">
      <w:pPr>
        <w:rPr>
          <w:rFonts w:ascii="Tahoma" w:hAnsi="Tahoma" w:cs="Tahoma"/>
          <w:b/>
          <w:bCs/>
          <w:sz w:val="24"/>
          <w:szCs w:val="24"/>
          <w:rtl/>
        </w:rPr>
      </w:pPr>
      <w:r w:rsidRPr="00BA38CC">
        <w:rPr>
          <w:rFonts w:ascii="Tahoma" w:hAnsi="Tahoma" w:cs="Tahoma"/>
          <w:b/>
          <w:bCs/>
          <w:sz w:val="24"/>
          <w:szCs w:val="24"/>
          <w:u w:val="single"/>
          <w:rtl/>
        </w:rPr>
        <w:t>שנה א'</w:t>
      </w:r>
      <w:r w:rsidRPr="00BA38CC">
        <w:rPr>
          <w:rFonts w:ascii="Tahoma" w:hAnsi="Tahoma" w:cs="Tahoma"/>
          <w:b/>
          <w:bCs/>
          <w:sz w:val="24"/>
          <w:szCs w:val="24"/>
          <w:rtl/>
        </w:rPr>
        <w:t xml:space="preserve"> </w:t>
      </w:r>
    </w:p>
    <w:p w14:paraId="4E71BD3C" w14:textId="19FAA9CC" w:rsidR="00DD6BC4" w:rsidRPr="00BA38CC" w:rsidRDefault="00DD6BC4" w:rsidP="00803EDA">
      <w:pPr>
        <w:spacing w:before="120"/>
        <w:rPr>
          <w:rFonts w:ascii="Tahoma" w:hAnsi="Tahoma" w:cs="Tahoma"/>
          <w:sz w:val="24"/>
          <w:szCs w:val="24"/>
          <w:rtl/>
        </w:rPr>
      </w:pPr>
      <w:bookmarkStart w:id="31" w:name="_Hlk153897753"/>
      <w:r w:rsidRPr="00BA38CC">
        <w:rPr>
          <w:rFonts w:ascii="Tahoma" w:hAnsi="Tahoma" w:cs="Tahoma"/>
          <w:sz w:val="24"/>
          <w:szCs w:val="24"/>
          <w:rtl/>
        </w:rPr>
        <w:t xml:space="preserve">ד"ר אוהלה אביניר </w:t>
      </w:r>
      <w:r w:rsidRPr="00BA38CC">
        <w:rPr>
          <w:rFonts w:ascii="Tahoma" w:hAnsi="Tahoma" w:cs="Tahoma"/>
          <w:sz w:val="24"/>
          <w:szCs w:val="24"/>
          <w:rtl/>
        </w:rPr>
        <w:br/>
        <w:t xml:space="preserve">מייל לתיאום פגישה טלפונית / פיזית /בזום </w:t>
      </w:r>
      <w:r w:rsidR="0053266A" w:rsidRPr="00BA38CC">
        <w:rPr>
          <w:rFonts w:ascii="Tahoma" w:hAnsi="Tahoma" w:cs="Tahoma"/>
          <w:sz w:val="24"/>
          <w:szCs w:val="24"/>
          <w:rtl/>
        </w:rPr>
        <w:t>–</w:t>
      </w:r>
      <w:r w:rsidR="0076396C" w:rsidRPr="00BA38CC">
        <w:rPr>
          <w:rFonts w:ascii="Tahoma" w:hAnsi="Tahoma" w:cs="Tahoma"/>
          <w:sz w:val="24"/>
          <w:szCs w:val="24"/>
          <w:rtl/>
        </w:rPr>
        <w:t xml:space="preserve"> </w:t>
      </w:r>
      <w:hyperlink r:id="rId14" w:history="1">
        <w:r w:rsidR="0076396C" w:rsidRPr="009D1B8F">
          <w:rPr>
            <w:rStyle w:val="Hyperlink"/>
            <w:rFonts w:ascii="Tahoma" w:hAnsi="Tahoma" w:cs="Tahoma"/>
            <w:color w:val="0000FF"/>
            <w:sz w:val="24"/>
            <w:szCs w:val="24"/>
          </w:rPr>
          <w:t>ohelaav@edu.hac.ac.il</w:t>
        </w:r>
      </w:hyperlink>
    </w:p>
    <w:bookmarkEnd w:id="31"/>
    <w:p w14:paraId="4848F0B7" w14:textId="77777777" w:rsidR="0053266A" w:rsidRPr="00BA38CC" w:rsidRDefault="0053266A" w:rsidP="00803EDA">
      <w:pPr>
        <w:spacing w:before="120"/>
        <w:rPr>
          <w:rFonts w:ascii="Tahoma" w:hAnsi="Tahoma" w:cs="Tahoma"/>
          <w:sz w:val="24"/>
          <w:szCs w:val="24"/>
          <w:rtl/>
        </w:rPr>
      </w:pPr>
    </w:p>
    <w:p w14:paraId="2A72805D" w14:textId="0352FCFC" w:rsidR="00475AFE" w:rsidRPr="00BA38CC" w:rsidRDefault="00DD6BC4" w:rsidP="00803EDA">
      <w:pPr>
        <w:spacing w:before="120"/>
        <w:rPr>
          <w:rFonts w:ascii="Tahoma" w:hAnsi="Tahoma" w:cs="Tahoma"/>
          <w:sz w:val="24"/>
          <w:szCs w:val="24"/>
          <w:rtl/>
        </w:rPr>
      </w:pPr>
      <w:r w:rsidRPr="00BA38CC">
        <w:rPr>
          <w:rFonts w:ascii="Tahoma" w:hAnsi="Tahoma" w:cs="Tahoma"/>
          <w:b/>
          <w:bCs/>
          <w:sz w:val="24"/>
          <w:szCs w:val="24"/>
          <w:u w:val="single"/>
          <w:rtl/>
        </w:rPr>
        <w:t>שנה ב'</w:t>
      </w:r>
      <w:r w:rsidRPr="00BA38CC">
        <w:rPr>
          <w:rFonts w:ascii="Tahoma" w:hAnsi="Tahoma" w:cs="Tahoma"/>
          <w:b/>
          <w:bCs/>
          <w:sz w:val="24"/>
          <w:szCs w:val="24"/>
          <w:rtl/>
        </w:rPr>
        <w:t xml:space="preserve"> </w:t>
      </w:r>
    </w:p>
    <w:p w14:paraId="7C75874D" w14:textId="234F0B55" w:rsidR="00DD6BC4" w:rsidRPr="00BA38CC" w:rsidRDefault="00DD6BC4" w:rsidP="00803EDA">
      <w:pPr>
        <w:spacing w:before="120"/>
        <w:rPr>
          <w:rFonts w:ascii="Tahoma" w:hAnsi="Tahoma" w:cs="Tahoma"/>
          <w:sz w:val="24"/>
          <w:szCs w:val="24"/>
          <w:rtl/>
        </w:rPr>
      </w:pPr>
      <w:bookmarkStart w:id="32" w:name="_Hlk153897719"/>
      <w:r w:rsidRPr="00BA38CC">
        <w:rPr>
          <w:rFonts w:ascii="Tahoma" w:hAnsi="Tahoma" w:cs="Tahoma"/>
          <w:sz w:val="24"/>
          <w:szCs w:val="24"/>
          <w:rtl/>
        </w:rPr>
        <w:t xml:space="preserve">ד"ר יהודית קאהן </w:t>
      </w:r>
    </w:p>
    <w:p w14:paraId="43D49360" w14:textId="65CBE3A3" w:rsidR="00DD6BC4" w:rsidRPr="00BA38CC" w:rsidRDefault="00DD6BC4" w:rsidP="00803EDA">
      <w:pPr>
        <w:rPr>
          <w:rFonts w:ascii="Tahoma" w:hAnsi="Tahoma" w:cs="Tahoma"/>
          <w:sz w:val="24"/>
          <w:szCs w:val="24"/>
          <w:rtl/>
        </w:rPr>
      </w:pPr>
      <w:r w:rsidRPr="00BA38CC">
        <w:rPr>
          <w:rFonts w:ascii="Tahoma" w:hAnsi="Tahoma" w:cs="Tahoma"/>
          <w:sz w:val="24"/>
          <w:szCs w:val="24"/>
          <w:rtl/>
        </w:rPr>
        <w:t xml:space="preserve">מייל לתיאום פגישה טלפונית / פיזית /בזום - </w:t>
      </w:r>
      <w:hyperlink r:id="rId15" w:history="1">
        <w:r w:rsidRPr="009D1B8F">
          <w:rPr>
            <w:rStyle w:val="Hyperlink"/>
            <w:rFonts w:ascii="Tahoma" w:hAnsi="Tahoma" w:cs="Tahoma"/>
            <w:color w:val="0000FF"/>
            <w:sz w:val="24"/>
            <w:szCs w:val="24"/>
          </w:rPr>
          <w:t>yehudithka@hac.ac.il</w:t>
        </w:r>
      </w:hyperlink>
      <w:r w:rsidRPr="009D1B8F">
        <w:rPr>
          <w:rFonts w:ascii="Tahoma" w:hAnsi="Tahoma" w:cs="Tahoma"/>
          <w:color w:val="0000FF"/>
          <w:sz w:val="24"/>
          <w:szCs w:val="24"/>
          <w:rtl/>
        </w:rPr>
        <w:t xml:space="preserve"> </w:t>
      </w:r>
    </w:p>
    <w:p w14:paraId="59E8C53F" w14:textId="77777777" w:rsidR="00543722" w:rsidRPr="00BA38CC" w:rsidRDefault="00543722" w:rsidP="00803EDA">
      <w:pPr>
        <w:rPr>
          <w:rFonts w:ascii="Tahoma" w:hAnsi="Tahoma" w:cs="Tahoma"/>
          <w:sz w:val="24"/>
          <w:szCs w:val="24"/>
          <w:rtl/>
        </w:rPr>
      </w:pPr>
    </w:p>
    <w:bookmarkEnd w:id="32"/>
    <w:p w14:paraId="45C58519" w14:textId="4A441322" w:rsidR="00475AFE" w:rsidRPr="00BA38CC" w:rsidRDefault="00DD6BC4" w:rsidP="00803EDA">
      <w:pPr>
        <w:spacing w:after="240"/>
        <w:rPr>
          <w:rFonts w:ascii="Tahoma" w:hAnsi="Tahoma" w:cs="Tahoma"/>
          <w:sz w:val="24"/>
          <w:szCs w:val="24"/>
          <w:rtl/>
        </w:rPr>
      </w:pPr>
      <w:r w:rsidRPr="00BA38CC">
        <w:rPr>
          <w:rFonts w:ascii="Tahoma" w:hAnsi="Tahoma" w:cs="Tahoma"/>
          <w:sz w:val="24"/>
          <w:szCs w:val="24"/>
          <w:rtl/>
        </w:rPr>
        <w:br/>
      </w:r>
      <w:r w:rsidR="00475AFE" w:rsidRPr="00BA38CC">
        <w:rPr>
          <w:rFonts w:ascii="Tahoma" w:hAnsi="Tahoma" w:cs="Tahoma"/>
          <w:b/>
          <w:bCs/>
          <w:sz w:val="24"/>
          <w:szCs w:val="24"/>
          <w:u w:val="single"/>
          <w:rtl/>
        </w:rPr>
        <w:t>החל מ</w:t>
      </w:r>
      <w:r w:rsidRPr="00BA38CC">
        <w:rPr>
          <w:rFonts w:ascii="Tahoma" w:hAnsi="Tahoma" w:cs="Tahoma"/>
          <w:b/>
          <w:bCs/>
          <w:sz w:val="24"/>
          <w:szCs w:val="24"/>
          <w:u w:val="single"/>
          <w:rtl/>
        </w:rPr>
        <w:t>שנה ג'</w:t>
      </w:r>
    </w:p>
    <w:p w14:paraId="4D26B433" w14:textId="4CE4460A" w:rsidR="00DD6BC4" w:rsidRPr="00BA38CC" w:rsidRDefault="00DD6BC4" w:rsidP="00803EDA">
      <w:pPr>
        <w:rPr>
          <w:rFonts w:ascii="Tahoma" w:hAnsi="Tahoma" w:cs="Tahoma"/>
          <w:sz w:val="24"/>
          <w:szCs w:val="24"/>
          <w:rtl/>
        </w:rPr>
      </w:pPr>
      <w:r w:rsidRPr="00BA38CC">
        <w:rPr>
          <w:rFonts w:ascii="Tahoma" w:hAnsi="Tahoma" w:cs="Tahoma"/>
          <w:sz w:val="24"/>
          <w:szCs w:val="24"/>
          <w:rtl/>
        </w:rPr>
        <w:t xml:space="preserve">ד"ר </w:t>
      </w:r>
      <w:r w:rsidR="006A60BB">
        <w:rPr>
          <w:rFonts w:ascii="Tahoma" w:hAnsi="Tahoma" w:cs="Tahoma" w:hint="cs"/>
          <w:sz w:val="24"/>
          <w:szCs w:val="24"/>
          <w:rtl/>
        </w:rPr>
        <w:t>עירית שמואל</w:t>
      </w:r>
    </w:p>
    <w:p w14:paraId="60DBD8B3" w14:textId="6C5FC0F3" w:rsidR="00DD6BC4" w:rsidRPr="006A60BB" w:rsidRDefault="00DD6BC4" w:rsidP="00803EDA">
      <w:pPr>
        <w:rPr>
          <w:rFonts w:ascii="Tahoma" w:hAnsi="Tahoma" w:cs="Tahoma"/>
          <w:sz w:val="24"/>
          <w:szCs w:val="24"/>
          <w:rtl/>
        </w:rPr>
      </w:pPr>
      <w:r w:rsidRPr="00BA38CC">
        <w:rPr>
          <w:rFonts w:ascii="Tahoma" w:hAnsi="Tahoma" w:cs="Tahoma"/>
          <w:sz w:val="24"/>
          <w:szCs w:val="24"/>
          <w:rtl/>
        </w:rPr>
        <w:t xml:space="preserve">מייל לתיאום פגישה טלפונית / פיזית /בזום - </w:t>
      </w:r>
      <w:hyperlink r:id="rId16" w:history="1"/>
      <w:r w:rsidR="006A60BB">
        <w:rPr>
          <w:rFonts w:ascii="Tahoma" w:hAnsi="Tahoma" w:cs="Tahoma"/>
          <w:sz w:val="24"/>
          <w:szCs w:val="24"/>
        </w:rPr>
        <w:t xml:space="preserve">    </w:t>
      </w:r>
      <w:r w:rsidR="006A60BB" w:rsidRPr="006A60BB">
        <w:rPr>
          <w:rFonts w:ascii="Tahoma" w:hAnsi="Tahoma" w:cs="Tahoma"/>
          <w:sz w:val="24"/>
          <w:szCs w:val="24"/>
        </w:rPr>
        <w:t>iritsh@hac.ac.il</w:t>
      </w:r>
      <w:r w:rsidR="006A60BB">
        <w:rPr>
          <w:rFonts w:ascii="Tahoma" w:hAnsi="Tahoma" w:cs="Tahoma"/>
          <w:sz w:val="24"/>
          <w:szCs w:val="24"/>
        </w:rPr>
        <w:t xml:space="preserve">  </w:t>
      </w:r>
    </w:p>
    <w:p w14:paraId="6CAFDAD4" w14:textId="27F9A3D7" w:rsidR="00EA66F0" w:rsidRDefault="00EA66F0" w:rsidP="00EA66F0">
      <w:pPr>
        <w:rPr>
          <w:rFonts w:ascii="Tahoma" w:hAnsi="Tahoma" w:cs="Tahoma"/>
          <w:b/>
          <w:bCs/>
          <w:sz w:val="24"/>
          <w:szCs w:val="24"/>
          <w:rtl/>
        </w:rPr>
      </w:pPr>
    </w:p>
    <w:p w14:paraId="2F0F36D0" w14:textId="75B69CE1" w:rsidR="00EA66F0" w:rsidRDefault="00EA66F0" w:rsidP="00EA66F0">
      <w:pPr>
        <w:rPr>
          <w:rFonts w:ascii="Tahoma" w:hAnsi="Tahoma" w:cs="Tahoma"/>
          <w:b/>
          <w:bCs/>
          <w:sz w:val="24"/>
          <w:szCs w:val="24"/>
          <w:rtl/>
        </w:rPr>
      </w:pPr>
    </w:p>
    <w:p w14:paraId="0BC8E756" w14:textId="77777777" w:rsidR="00EA66F0" w:rsidRPr="00EA66F0" w:rsidRDefault="00EA66F0" w:rsidP="00EA66F0">
      <w:pPr>
        <w:rPr>
          <w:b/>
          <w:bCs/>
          <w:color w:val="398E98" w:themeColor="accent2" w:themeShade="BF"/>
        </w:rPr>
      </w:pPr>
      <w:r w:rsidRPr="00EA66F0">
        <w:rPr>
          <w:rFonts w:hint="cs"/>
          <w:b/>
          <w:bCs/>
          <w:color w:val="398E98" w:themeColor="accent2" w:themeShade="BF"/>
          <w:rtl/>
        </w:rPr>
        <w:t>__________________________________________________________________________</w:t>
      </w:r>
    </w:p>
    <w:p w14:paraId="79AD6357" w14:textId="77777777" w:rsidR="00EA66F0" w:rsidRDefault="00EA66F0" w:rsidP="00EA66F0">
      <w:pPr>
        <w:spacing w:line="480" w:lineRule="auto"/>
        <w:rPr>
          <w:rFonts w:ascii="Tahoma" w:hAnsi="Tahoma" w:cs="Tahoma"/>
          <w:b/>
          <w:bCs/>
          <w:sz w:val="24"/>
          <w:szCs w:val="24"/>
          <w:rtl/>
        </w:rPr>
      </w:pPr>
    </w:p>
    <w:p w14:paraId="4710609B" w14:textId="46310C59" w:rsidR="00EA66F0" w:rsidRPr="00987B7F" w:rsidRDefault="00EA66F0" w:rsidP="00EA66F0">
      <w:pPr>
        <w:spacing w:line="480" w:lineRule="auto"/>
        <w:rPr>
          <w:rFonts w:ascii="Tahoma" w:hAnsi="Tahoma" w:cs="Tahoma"/>
          <w:b/>
          <w:bCs/>
          <w:sz w:val="24"/>
          <w:szCs w:val="24"/>
          <w:rtl/>
        </w:rPr>
      </w:pPr>
      <w:r w:rsidRPr="00987B7F">
        <w:rPr>
          <w:rFonts w:ascii="Tahoma" w:hAnsi="Tahoma" w:cs="Tahoma"/>
          <w:b/>
          <w:bCs/>
          <w:sz w:val="24"/>
          <w:szCs w:val="24"/>
          <w:rtl/>
        </w:rPr>
        <w:t>למען הסר ספק, כל נושא שלא אוזכר בתקנון זה, כפוף לתקנוני המכללה המסדירים את</w:t>
      </w:r>
      <w:r w:rsidRPr="00987B7F">
        <w:rPr>
          <w:rFonts w:ascii="Tahoma" w:hAnsi="Tahoma" w:cs="Tahoma"/>
          <w:b/>
          <w:bCs/>
          <w:rtl/>
          <w14:textOutline w14:w="9525" w14:cap="flat" w14:cmpd="dbl" w14:algn="ctr">
            <w14:solidFill>
              <w14:schemeClr w14:val="accent2">
                <w14:lumMod w14:val="75000"/>
              </w14:schemeClr>
            </w14:solidFill>
            <w14:prstDash w14:val="solid"/>
            <w14:round/>
          </w14:textOutline>
        </w:rPr>
        <w:t xml:space="preserve"> </w:t>
      </w:r>
      <w:r w:rsidRPr="00987B7F">
        <w:rPr>
          <w:rFonts w:ascii="Tahoma" w:hAnsi="Tahoma" w:cs="Tahoma"/>
          <w:b/>
          <w:bCs/>
          <w:sz w:val="24"/>
          <w:szCs w:val="24"/>
          <w:rtl/>
        </w:rPr>
        <w:t xml:space="preserve">הנהלים באותו עניין. </w:t>
      </w:r>
    </w:p>
    <w:p w14:paraId="068A0624" w14:textId="03896989" w:rsidR="00217BBF" w:rsidRPr="00EA66F0" w:rsidRDefault="00EA66F0" w:rsidP="00EA66F0">
      <w:pPr>
        <w:spacing w:line="480" w:lineRule="auto"/>
        <w:rPr>
          <w:b/>
          <w:bCs/>
          <w:color w:val="398E98" w:themeColor="accent2" w:themeShade="BF"/>
        </w:rPr>
      </w:pPr>
      <w:r w:rsidRPr="00EA66F0">
        <w:rPr>
          <w:rFonts w:hint="cs"/>
          <w:b/>
          <w:bCs/>
          <w:color w:val="398E98" w:themeColor="accent2" w:themeShade="BF"/>
          <w:rtl/>
        </w:rPr>
        <w:t>__________________________________________________________________________</w:t>
      </w:r>
    </w:p>
    <w:sectPr w:rsidR="00217BBF" w:rsidRPr="00EA66F0" w:rsidSect="00214623">
      <w:pgSz w:w="11906" w:h="16838" w:code="9"/>
      <w:pgMar w:top="720" w:right="1418" w:bottom="720" w:left="1418" w:header="709" w:footer="397"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E0D3DB" w14:textId="77777777" w:rsidR="00C47A0D" w:rsidRDefault="00C47A0D" w:rsidP="00DD6BC4">
      <w:r>
        <w:separator/>
      </w:r>
    </w:p>
  </w:endnote>
  <w:endnote w:type="continuationSeparator" w:id="0">
    <w:p w14:paraId="300B5196" w14:textId="77777777" w:rsidR="00C47A0D" w:rsidRDefault="00C47A0D" w:rsidP="00DD6B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David">
    <w:altName w:val="David"/>
    <w:panose1 w:val="020E0502060401010101"/>
    <w:charset w:val="00"/>
    <w:family w:val="swiss"/>
    <w:pitch w:val="variable"/>
    <w:sig w:usb0="00000803" w:usb1="00000000" w:usb2="00000000" w:usb3="00000000" w:csb0="0000002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Aharoni">
    <w:panose1 w:val="02010803020104030203"/>
    <w:charset w:val="00"/>
    <w:family w:val="auto"/>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Medium">
    <w:panose1 w:val="020B06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Helvetica 65 Medium">
    <w:panose1 w:val="00000000000000000000"/>
    <w:charset w:val="00"/>
    <w:family w:val="swiss"/>
    <w:notTrueType/>
    <w:pitch w:val="variable"/>
    <w:sig w:usb0="800000AF" w:usb1="4000004A" w:usb2="00000000" w:usb3="00000000" w:csb0="00000001" w:csb1="00000000"/>
  </w:font>
  <w:font w:name="NarkisBlockMF Regular">
    <w:altName w:val="Tahoma"/>
    <w:panose1 w:val="00000000000000000000"/>
    <w:charset w:val="00"/>
    <w:family w:val="modern"/>
    <w:notTrueType/>
    <w:pitch w:val="variable"/>
    <w:sig w:usb0="00000803" w:usb1="4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635718680"/>
      <w:docPartObj>
        <w:docPartGallery w:val="Page Numbers (Bottom of Page)"/>
        <w:docPartUnique/>
      </w:docPartObj>
    </w:sdtPr>
    <w:sdtContent>
      <w:p w14:paraId="765B95F3" w14:textId="39683036" w:rsidR="00514699" w:rsidRDefault="00514699">
        <w:pPr>
          <w:pStyle w:val="a5"/>
          <w:jc w:val="right"/>
        </w:pPr>
        <w:r>
          <w:fldChar w:fldCharType="begin"/>
        </w:r>
        <w:r>
          <w:instrText>PAGE   \* MERGEFORMAT</w:instrText>
        </w:r>
        <w:r>
          <w:fldChar w:fldCharType="separate"/>
        </w:r>
        <w:r>
          <w:rPr>
            <w:rtl/>
            <w:lang w:val="he-IL"/>
          </w:rPr>
          <w:t>2</w:t>
        </w:r>
        <w:r>
          <w:fldChar w:fldCharType="end"/>
        </w:r>
      </w:p>
    </w:sdtContent>
  </w:sdt>
  <w:p w14:paraId="46ED4CF2" w14:textId="50944937" w:rsidR="004E7FC0" w:rsidRPr="004E7FC0" w:rsidRDefault="00214623" w:rsidP="00214623">
    <w:pPr>
      <w:pStyle w:val="a5"/>
      <w:jc w:val="right"/>
      <w:rPr>
        <w:color w:val="58B6C0" w:themeColor="accent2"/>
        <w:rtl/>
      </w:rPr>
    </w:pPr>
    <w:r>
      <w:rPr>
        <w:rFonts w:ascii="Helvetica 65 Medium" w:hAnsi="Helvetica 65 Medium" w:cs="NarkisBlockMF Regular"/>
        <w:noProof/>
        <w:color w:val="000000" w:themeColor="text1"/>
        <w:sz w:val="24"/>
        <w:szCs w:val="24"/>
        <w:rtl/>
        <w:lang w:val="he-IL"/>
      </w:rPr>
      <w:drawing>
        <wp:inline distT="0" distB="0" distL="0" distR="0" wp14:anchorId="63C9AB5B" wp14:editId="4128CF11">
          <wp:extent cx="5759450" cy="822700"/>
          <wp:effectExtent l="0" t="0" r="0" b="0"/>
          <wp:docPr id="1086140082" name="תמונה 1086140082" descr="תמונה שמכילה טקסט, צילום מסך, גופן, לבן&#10;&#10;תוכן שנוצר על-ידי בינה מלאכות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777489" name="תמונה 830777489" descr="תמונה שמכילה טקסט, צילום מסך, גופן, לבן&#10;&#10;תוכן שנוצר על-ידי בינה מלאכותית עשוי להיות שגוי."/>
                  <pic:cNvPicPr/>
                </pic:nvPicPr>
                <pic:blipFill>
                  <a:blip r:embed="rId1">
                    <a:extLst>
                      <a:ext uri="{28A0092B-C50C-407E-A947-70E740481C1C}">
                        <a14:useLocalDpi xmlns:a14="http://schemas.microsoft.com/office/drawing/2010/main" val="0"/>
                      </a:ext>
                    </a:extLst>
                  </a:blip>
                  <a:stretch>
                    <a:fillRect/>
                  </a:stretch>
                </pic:blipFill>
                <pic:spPr>
                  <a:xfrm>
                    <a:off x="0" y="0"/>
                    <a:ext cx="5759450" cy="82270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9E60A" w14:textId="0861570A" w:rsidR="00496827" w:rsidRDefault="00214623">
    <w:pPr>
      <w:pStyle w:val="a5"/>
      <w:rPr>
        <w:rtl/>
      </w:rPr>
    </w:pPr>
    <w:r>
      <w:rPr>
        <w:rFonts w:ascii="Helvetica 65 Medium" w:hAnsi="Helvetica 65 Medium" w:cs="NarkisBlockMF Regular"/>
        <w:noProof/>
        <w:color w:val="000000" w:themeColor="text1"/>
        <w:sz w:val="24"/>
        <w:szCs w:val="24"/>
        <w:rtl/>
        <w:lang w:val="he-IL"/>
      </w:rPr>
      <w:drawing>
        <wp:inline distT="0" distB="0" distL="0" distR="0" wp14:anchorId="1954DE85" wp14:editId="44C994E0">
          <wp:extent cx="5759450" cy="822700"/>
          <wp:effectExtent l="0" t="0" r="0" b="0"/>
          <wp:docPr id="1228501035" name="תמונה 1228501035" descr="תמונה שמכילה טקסט, צילום מסך, גופן, לבן&#10;&#10;תוכן שנוצר על-ידי בינה מלאכות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תמונה 69" descr="תמונה שמכילה טקסט, צילום מסך, גופן, לבן&#10;&#10;תוכן שנוצר על-ידי בינה מלאכותית עשוי להיות שגוי."/>
                  <pic:cNvPicPr/>
                </pic:nvPicPr>
                <pic:blipFill>
                  <a:blip r:embed="rId1">
                    <a:extLst>
                      <a:ext uri="{28A0092B-C50C-407E-A947-70E740481C1C}">
                        <a14:useLocalDpi xmlns:a14="http://schemas.microsoft.com/office/drawing/2010/main" val="0"/>
                      </a:ext>
                    </a:extLst>
                  </a:blip>
                  <a:stretch>
                    <a:fillRect/>
                  </a:stretch>
                </pic:blipFill>
                <pic:spPr>
                  <a:xfrm>
                    <a:off x="0" y="0"/>
                    <a:ext cx="5759450" cy="8227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A7CCF7" w14:textId="77777777" w:rsidR="00C47A0D" w:rsidRDefault="00C47A0D" w:rsidP="00DD6BC4">
      <w:r>
        <w:separator/>
      </w:r>
    </w:p>
  </w:footnote>
  <w:footnote w:type="continuationSeparator" w:id="0">
    <w:p w14:paraId="3D8F5F95" w14:textId="77777777" w:rsidR="00C47A0D" w:rsidRDefault="00C47A0D" w:rsidP="00DD6B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F4E24" w14:textId="3591693D" w:rsidR="00496827" w:rsidRPr="00DD2709" w:rsidRDefault="00496827" w:rsidP="00496827">
    <w:pPr>
      <w:jc w:val="right"/>
      <w:rPr>
        <w:rFonts w:ascii="David" w:hAnsi="David" w:cs="David"/>
        <w:b/>
        <w:bCs/>
        <w:i/>
        <w:iCs/>
        <w:color w:val="58B6C0" w:themeColor="accent2"/>
        <w:sz w:val="28"/>
        <w:szCs w:val="28"/>
        <w:rtl/>
      </w:rPr>
    </w:pPr>
    <w:r w:rsidRPr="00DD2709">
      <w:rPr>
        <w:rFonts w:ascii="David" w:hAnsi="David" w:cs="David"/>
        <w:b/>
        <w:bCs/>
        <w:i/>
        <w:iCs/>
        <w:color w:val="58B6C0" w:themeColor="accent2"/>
        <w:sz w:val="28"/>
        <w:szCs w:val="28"/>
        <w:rtl/>
      </w:rPr>
      <w:t>תקנון החוג לניהול</w:t>
    </w:r>
  </w:p>
  <w:p w14:paraId="267F1B5C" w14:textId="77777777" w:rsidR="00496827" w:rsidRPr="00496827" w:rsidRDefault="00496827" w:rsidP="00496827">
    <w:pPr>
      <w:jc w:val="right"/>
      <w:rPr>
        <w:rFonts w:ascii="David" w:hAnsi="David" w:cs="David"/>
        <w:b/>
        <w:bCs/>
        <w:i/>
        <w:iCs/>
        <w:sz w:val="28"/>
        <w:szCs w:val="28"/>
        <w:rtl/>
      </w:rPr>
    </w:pPr>
  </w:p>
  <w:p w14:paraId="4699AF80" w14:textId="6EEBA35D" w:rsidR="00257A57" w:rsidRDefault="00257A57" w:rsidP="00475AFE">
    <w:pPr>
      <w:pStyle w:val="a3"/>
      <w:ind w:left="118" w:right="142"/>
      <w:jc w:val="center"/>
      <w:rPr>
        <w:rt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E8233" w14:textId="40C49B50" w:rsidR="00496827" w:rsidRDefault="00214623" w:rsidP="000010C7">
    <w:pPr>
      <w:pStyle w:val="a3"/>
      <w:rPr>
        <w:rtl/>
      </w:rPr>
    </w:pPr>
    <w:r>
      <w:rPr>
        <w:noProof/>
      </w:rPr>
      <w:drawing>
        <wp:inline distT="0" distB="0" distL="0" distR="0" wp14:anchorId="51872AC5" wp14:editId="5FABB72D">
          <wp:extent cx="5759450" cy="817197"/>
          <wp:effectExtent l="0" t="0" r="0" b="2540"/>
          <wp:docPr id="505793992" name="תמונה 505793992" descr="תמונה שמכילה טקסט, גופן, צילום מסך, לבן&#10;&#10;תוכן שנוצר על-ידי בינה מלאכות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תמונה 68" descr="תמונה שמכילה טקסט, גופן, צילום מסך, לבן&#10;&#10;תוכן שנוצר על-ידי בינה מלאכותית עשוי להיות שגוי."/>
                  <pic:cNvPicPr/>
                </pic:nvPicPr>
                <pic:blipFill>
                  <a:blip r:embed="rId1">
                    <a:extLst>
                      <a:ext uri="{28A0092B-C50C-407E-A947-70E740481C1C}">
                        <a14:useLocalDpi xmlns:a14="http://schemas.microsoft.com/office/drawing/2010/main" val="0"/>
                      </a:ext>
                    </a:extLst>
                  </a:blip>
                  <a:stretch>
                    <a:fillRect/>
                  </a:stretch>
                </pic:blipFill>
                <pic:spPr>
                  <a:xfrm>
                    <a:off x="0" y="0"/>
                    <a:ext cx="5759450" cy="81719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E73640"/>
    <w:multiLevelType w:val="multilevel"/>
    <w:tmpl w:val="D054C10A"/>
    <w:lvl w:ilvl="0">
      <w:start w:val="12"/>
      <w:numFmt w:val="decimal"/>
      <w:lvlText w:val="%1.0"/>
      <w:lvlJc w:val="left"/>
      <w:pPr>
        <w:ind w:left="1144" w:hanging="435"/>
      </w:pPr>
      <w:rPr>
        <w:rFonts w:ascii="David" w:hAnsi="David" w:cs="David" w:hint="default"/>
        <w:b/>
        <w:sz w:val="28"/>
        <w:u w:val="single"/>
      </w:rPr>
    </w:lvl>
    <w:lvl w:ilvl="1">
      <w:start w:val="1"/>
      <w:numFmt w:val="decimal"/>
      <w:lvlText w:val="%1.%2"/>
      <w:lvlJc w:val="left"/>
      <w:pPr>
        <w:ind w:left="1698" w:hanging="435"/>
      </w:pPr>
      <w:rPr>
        <w:rFonts w:ascii="David" w:hAnsi="David" w:cs="David" w:hint="default"/>
        <w:b/>
        <w:sz w:val="28"/>
        <w:u w:val="single"/>
      </w:rPr>
    </w:lvl>
    <w:lvl w:ilvl="2">
      <w:start w:val="1"/>
      <w:numFmt w:val="decimal"/>
      <w:lvlText w:val="%1.%2.%3"/>
      <w:lvlJc w:val="left"/>
      <w:pPr>
        <w:ind w:left="2703" w:hanging="720"/>
      </w:pPr>
      <w:rPr>
        <w:rFonts w:ascii="David" w:hAnsi="David" w:cs="David" w:hint="default"/>
        <w:b/>
        <w:sz w:val="28"/>
        <w:u w:val="single"/>
      </w:rPr>
    </w:lvl>
    <w:lvl w:ilvl="3">
      <w:start w:val="1"/>
      <w:numFmt w:val="decimal"/>
      <w:lvlText w:val="%1.%2.%3.%4"/>
      <w:lvlJc w:val="left"/>
      <w:pPr>
        <w:ind w:left="3423" w:hanging="720"/>
      </w:pPr>
      <w:rPr>
        <w:rFonts w:ascii="David" w:hAnsi="David" w:cs="David" w:hint="default"/>
        <w:b/>
        <w:sz w:val="28"/>
        <w:u w:val="single"/>
      </w:rPr>
    </w:lvl>
    <w:lvl w:ilvl="4">
      <w:start w:val="1"/>
      <w:numFmt w:val="decimal"/>
      <w:lvlText w:val="%1.%2.%3.%4.%5"/>
      <w:lvlJc w:val="left"/>
      <w:pPr>
        <w:ind w:left="4143" w:hanging="720"/>
      </w:pPr>
      <w:rPr>
        <w:rFonts w:ascii="David" w:hAnsi="David" w:cs="David" w:hint="default"/>
        <w:b/>
        <w:sz w:val="28"/>
        <w:u w:val="single"/>
      </w:rPr>
    </w:lvl>
    <w:lvl w:ilvl="5">
      <w:start w:val="1"/>
      <w:numFmt w:val="decimal"/>
      <w:lvlText w:val="%1.%2.%3.%4.%5.%6"/>
      <w:lvlJc w:val="left"/>
      <w:pPr>
        <w:ind w:left="5223" w:hanging="1080"/>
      </w:pPr>
      <w:rPr>
        <w:rFonts w:ascii="David" w:hAnsi="David" w:cs="David" w:hint="default"/>
        <w:b/>
        <w:sz w:val="28"/>
        <w:u w:val="single"/>
      </w:rPr>
    </w:lvl>
    <w:lvl w:ilvl="6">
      <w:start w:val="1"/>
      <w:numFmt w:val="decimal"/>
      <w:lvlText w:val="%1.%2.%3.%4.%5.%6.%7"/>
      <w:lvlJc w:val="left"/>
      <w:pPr>
        <w:ind w:left="5943" w:hanging="1080"/>
      </w:pPr>
      <w:rPr>
        <w:rFonts w:ascii="David" w:hAnsi="David" w:cs="David" w:hint="default"/>
        <w:b/>
        <w:sz w:val="28"/>
        <w:u w:val="single"/>
      </w:rPr>
    </w:lvl>
    <w:lvl w:ilvl="7">
      <w:start w:val="1"/>
      <w:numFmt w:val="decimal"/>
      <w:lvlText w:val="%1.%2.%3.%4.%5.%6.%7.%8"/>
      <w:lvlJc w:val="left"/>
      <w:pPr>
        <w:ind w:left="7023" w:hanging="1440"/>
      </w:pPr>
      <w:rPr>
        <w:rFonts w:ascii="David" w:hAnsi="David" w:cs="David" w:hint="default"/>
        <w:b/>
        <w:sz w:val="28"/>
        <w:u w:val="single"/>
      </w:rPr>
    </w:lvl>
    <w:lvl w:ilvl="8">
      <w:start w:val="1"/>
      <w:numFmt w:val="decimal"/>
      <w:lvlText w:val="%1.%2.%3.%4.%5.%6.%7.%8.%9"/>
      <w:lvlJc w:val="left"/>
      <w:pPr>
        <w:ind w:left="7743" w:hanging="1440"/>
      </w:pPr>
      <w:rPr>
        <w:rFonts w:ascii="David" w:hAnsi="David" w:cs="David" w:hint="default"/>
        <w:b/>
        <w:sz w:val="28"/>
        <w:u w:val="single"/>
      </w:rPr>
    </w:lvl>
  </w:abstractNum>
  <w:abstractNum w:abstractNumId="1" w15:restartNumberingAfterBreak="0">
    <w:nsid w:val="0DC04272"/>
    <w:multiLevelType w:val="hybridMultilevel"/>
    <w:tmpl w:val="BD08526A"/>
    <w:lvl w:ilvl="0" w:tplc="A6244E9A">
      <w:start w:val="14"/>
      <w:numFmt w:val="decimal"/>
      <w:lvlText w:val="%1."/>
      <w:lvlJc w:val="left"/>
      <w:pPr>
        <w:ind w:left="620" w:hanging="360"/>
      </w:pPr>
      <w:rPr>
        <w:rFonts w:hint="default"/>
        <w:b/>
        <w:sz w:val="28"/>
        <w:u w:val="single"/>
      </w:rPr>
    </w:lvl>
    <w:lvl w:ilvl="1" w:tplc="04090019" w:tentative="1">
      <w:start w:val="1"/>
      <w:numFmt w:val="lowerLetter"/>
      <w:lvlText w:val="%2."/>
      <w:lvlJc w:val="left"/>
      <w:pPr>
        <w:ind w:left="1340" w:hanging="360"/>
      </w:pPr>
    </w:lvl>
    <w:lvl w:ilvl="2" w:tplc="0409001B" w:tentative="1">
      <w:start w:val="1"/>
      <w:numFmt w:val="lowerRoman"/>
      <w:lvlText w:val="%3."/>
      <w:lvlJc w:val="right"/>
      <w:pPr>
        <w:ind w:left="2060" w:hanging="180"/>
      </w:pPr>
    </w:lvl>
    <w:lvl w:ilvl="3" w:tplc="0409000F" w:tentative="1">
      <w:start w:val="1"/>
      <w:numFmt w:val="decimal"/>
      <w:lvlText w:val="%4."/>
      <w:lvlJc w:val="left"/>
      <w:pPr>
        <w:ind w:left="2780" w:hanging="360"/>
      </w:pPr>
    </w:lvl>
    <w:lvl w:ilvl="4" w:tplc="04090019" w:tentative="1">
      <w:start w:val="1"/>
      <w:numFmt w:val="lowerLetter"/>
      <w:lvlText w:val="%5."/>
      <w:lvlJc w:val="left"/>
      <w:pPr>
        <w:ind w:left="3500" w:hanging="360"/>
      </w:pPr>
    </w:lvl>
    <w:lvl w:ilvl="5" w:tplc="0409001B" w:tentative="1">
      <w:start w:val="1"/>
      <w:numFmt w:val="lowerRoman"/>
      <w:lvlText w:val="%6."/>
      <w:lvlJc w:val="right"/>
      <w:pPr>
        <w:ind w:left="4220" w:hanging="180"/>
      </w:pPr>
    </w:lvl>
    <w:lvl w:ilvl="6" w:tplc="0409000F" w:tentative="1">
      <w:start w:val="1"/>
      <w:numFmt w:val="decimal"/>
      <w:lvlText w:val="%7."/>
      <w:lvlJc w:val="left"/>
      <w:pPr>
        <w:ind w:left="4940" w:hanging="360"/>
      </w:pPr>
    </w:lvl>
    <w:lvl w:ilvl="7" w:tplc="04090019" w:tentative="1">
      <w:start w:val="1"/>
      <w:numFmt w:val="lowerLetter"/>
      <w:lvlText w:val="%8."/>
      <w:lvlJc w:val="left"/>
      <w:pPr>
        <w:ind w:left="5660" w:hanging="360"/>
      </w:pPr>
    </w:lvl>
    <w:lvl w:ilvl="8" w:tplc="0409001B" w:tentative="1">
      <w:start w:val="1"/>
      <w:numFmt w:val="lowerRoman"/>
      <w:lvlText w:val="%9."/>
      <w:lvlJc w:val="right"/>
      <w:pPr>
        <w:ind w:left="6380" w:hanging="180"/>
      </w:pPr>
    </w:lvl>
  </w:abstractNum>
  <w:abstractNum w:abstractNumId="2" w15:restartNumberingAfterBreak="0">
    <w:nsid w:val="0E2D0926"/>
    <w:multiLevelType w:val="multilevel"/>
    <w:tmpl w:val="D0721CEC"/>
    <w:lvl w:ilvl="0">
      <w:start w:val="14"/>
      <w:numFmt w:val="decimal"/>
      <w:lvlText w:val="%1.0"/>
      <w:lvlJc w:val="left"/>
      <w:pPr>
        <w:ind w:left="1579" w:hanging="435"/>
      </w:pPr>
      <w:rPr>
        <w:rFonts w:hint="default"/>
        <w:b w:val="0"/>
        <w:bCs/>
        <w:sz w:val="28"/>
        <w:u w:val="none"/>
      </w:rPr>
    </w:lvl>
    <w:lvl w:ilvl="1">
      <w:start w:val="1"/>
      <w:numFmt w:val="decimal"/>
      <w:lvlText w:val="%1.%2"/>
      <w:lvlJc w:val="left"/>
      <w:pPr>
        <w:ind w:left="2299" w:hanging="435"/>
      </w:pPr>
      <w:rPr>
        <w:rFonts w:hint="default"/>
        <w:b/>
        <w:sz w:val="28"/>
        <w:u w:val="single"/>
      </w:rPr>
    </w:lvl>
    <w:lvl w:ilvl="2">
      <w:start w:val="1"/>
      <w:numFmt w:val="decimal"/>
      <w:lvlText w:val="%1.%2.%3"/>
      <w:lvlJc w:val="left"/>
      <w:pPr>
        <w:ind w:left="3304" w:hanging="720"/>
      </w:pPr>
      <w:rPr>
        <w:rFonts w:hint="default"/>
        <w:b/>
        <w:sz w:val="28"/>
        <w:u w:val="single"/>
      </w:rPr>
    </w:lvl>
    <w:lvl w:ilvl="3">
      <w:start w:val="1"/>
      <w:numFmt w:val="decimal"/>
      <w:lvlText w:val="%1.%2.%3.%4"/>
      <w:lvlJc w:val="left"/>
      <w:pPr>
        <w:ind w:left="4024" w:hanging="720"/>
      </w:pPr>
      <w:rPr>
        <w:rFonts w:hint="default"/>
        <w:b/>
        <w:sz w:val="28"/>
        <w:u w:val="single"/>
      </w:rPr>
    </w:lvl>
    <w:lvl w:ilvl="4">
      <w:start w:val="1"/>
      <w:numFmt w:val="decimal"/>
      <w:lvlText w:val="%1.%2.%3.%4.%5"/>
      <w:lvlJc w:val="left"/>
      <w:pPr>
        <w:ind w:left="5104" w:hanging="1080"/>
      </w:pPr>
      <w:rPr>
        <w:rFonts w:hint="default"/>
        <w:b/>
        <w:sz w:val="28"/>
        <w:u w:val="single"/>
      </w:rPr>
    </w:lvl>
    <w:lvl w:ilvl="5">
      <w:start w:val="1"/>
      <w:numFmt w:val="decimal"/>
      <w:lvlText w:val="%1.%2.%3.%4.%5.%6"/>
      <w:lvlJc w:val="left"/>
      <w:pPr>
        <w:ind w:left="5824" w:hanging="1080"/>
      </w:pPr>
      <w:rPr>
        <w:rFonts w:hint="default"/>
        <w:b/>
        <w:sz w:val="28"/>
        <w:u w:val="single"/>
      </w:rPr>
    </w:lvl>
    <w:lvl w:ilvl="6">
      <w:start w:val="1"/>
      <w:numFmt w:val="decimal"/>
      <w:lvlText w:val="%1.%2.%3.%4.%5.%6.%7"/>
      <w:lvlJc w:val="left"/>
      <w:pPr>
        <w:ind w:left="6544" w:hanging="1080"/>
      </w:pPr>
      <w:rPr>
        <w:rFonts w:hint="default"/>
        <w:b/>
        <w:sz w:val="28"/>
        <w:u w:val="single"/>
      </w:rPr>
    </w:lvl>
    <w:lvl w:ilvl="7">
      <w:start w:val="1"/>
      <w:numFmt w:val="decimal"/>
      <w:lvlText w:val="%1.%2.%3.%4.%5.%6.%7.%8"/>
      <w:lvlJc w:val="left"/>
      <w:pPr>
        <w:ind w:left="7624" w:hanging="1440"/>
      </w:pPr>
      <w:rPr>
        <w:rFonts w:hint="default"/>
        <w:b/>
        <w:sz w:val="28"/>
        <w:u w:val="single"/>
      </w:rPr>
    </w:lvl>
    <w:lvl w:ilvl="8">
      <w:start w:val="1"/>
      <w:numFmt w:val="decimal"/>
      <w:lvlText w:val="%1.%2.%3.%4.%5.%6.%7.%8.%9"/>
      <w:lvlJc w:val="left"/>
      <w:pPr>
        <w:ind w:left="8344" w:hanging="1440"/>
      </w:pPr>
      <w:rPr>
        <w:rFonts w:hint="default"/>
        <w:b/>
        <w:sz w:val="28"/>
        <w:u w:val="single"/>
      </w:rPr>
    </w:lvl>
  </w:abstractNum>
  <w:abstractNum w:abstractNumId="3" w15:restartNumberingAfterBreak="0">
    <w:nsid w:val="1CC854D4"/>
    <w:multiLevelType w:val="hybridMultilevel"/>
    <w:tmpl w:val="24927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1E3F0C"/>
    <w:multiLevelType w:val="hybridMultilevel"/>
    <w:tmpl w:val="404AAAC6"/>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2A13388"/>
    <w:multiLevelType w:val="hybridMultilevel"/>
    <w:tmpl w:val="6CAA2F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6746E16"/>
    <w:multiLevelType w:val="multilevel"/>
    <w:tmpl w:val="26620372"/>
    <w:lvl w:ilvl="0">
      <w:start w:val="11"/>
      <w:numFmt w:val="decimal"/>
      <w:lvlText w:val="%1.0"/>
      <w:lvlJc w:val="left"/>
      <w:pPr>
        <w:ind w:left="1427" w:hanging="435"/>
      </w:pPr>
      <w:rPr>
        <w:rFonts w:ascii="David" w:hAnsi="David" w:cs="David" w:hint="default"/>
        <w:b w:val="0"/>
        <w:bCs/>
        <w:sz w:val="28"/>
        <w:u w:val="none"/>
      </w:rPr>
    </w:lvl>
    <w:lvl w:ilvl="1">
      <w:start w:val="1"/>
      <w:numFmt w:val="decimal"/>
      <w:lvlText w:val="%1.%2"/>
      <w:lvlJc w:val="left"/>
      <w:pPr>
        <w:ind w:left="2147" w:hanging="435"/>
      </w:pPr>
      <w:rPr>
        <w:rFonts w:ascii="David" w:hAnsi="David" w:cs="David" w:hint="default"/>
        <w:b/>
        <w:sz w:val="28"/>
        <w:u w:val="single"/>
      </w:rPr>
    </w:lvl>
    <w:lvl w:ilvl="2">
      <w:start w:val="1"/>
      <w:numFmt w:val="decimal"/>
      <w:lvlText w:val="%1.%2.%3"/>
      <w:lvlJc w:val="left"/>
      <w:pPr>
        <w:ind w:left="3152" w:hanging="720"/>
      </w:pPr>
      <w:rPr>
        <w:rFonts w:ascii="David" w:hAnsi="David" w:cs="David" w:hint="default"/>
        <w:b/>
        <w:sz w:val="28"/>
        <w:u w:val="single"/>
      </w:rPr>
    </w:lvl>
    <w:lvl w:ilvl="3">
      <w:start w:val="1"/>
      <w:numFmt w:val="decimal"/>
      <w:lvlText w:val="%1.%2.%3.%4"/>
      <w:lvlJc w:val="left"/>
      <w:pPr>
        <w:ind w:left="3872" w:hanging="720"/>
      </w:pPr>
      <w:rPr>
        <w:rFonts w:ascii="David" w:hAnsi="David" w:cs="David" w:hint="default"/>
        <w:b/>
        <w:sz w:val="28"/>
        <w:u w:val="single"/>
      </w:rPr>
    </w:lvl>
    <w:lvl w:ilvl="4">
      <w:start w:val="1"/>
      <w:numFmt w:val="decimal"/>
      <w:lvlText w:val="%1.%2.%3.%4.%5"/>
      <w:lvlJc w:val="left"/>
      <w:pPr>
        <w:ind w:left="4592" w:hanging="720"/>
      </w:pPr>
      <w:rPr>
        <w:rFonts w:ascii="David" w:hAnsi="David" w:cs="David" w:hint="default"/>
        <w:b/>
        <w:sz w:val="28"/>
        <w:u w:val="single"/>
      </w:rPr>
    </w:lvl>
    <w:lvl w:ilvl="5">
      <w:start w:val="1"/>
      <w:numFmt w:val="decimal"/>
      <w:lvlText w:val="%1.%2.%3.%4.%5.%6"/>
      <w:lvlJc w:val="left"/>
      <w:pPr>
        <w:ind w:left="5672" w:hanging="1080"/>
      </w:pPr>
      <w:rPr>
        <w:rFonts w:ascii="David" w:hAnsi="David" w:cs="David" w:hint="default"/>
        <w:b/>
        <w:sz w:val="28"/>
        <w:u w:val="single"/>
      </w:rPr>
    </w:lvl>
    <w:lvl w:ilvl="6">
      <w:start w:val="1"/>
      <w:numFmt w:val="decimal"/>
      <w:lvlText w:val="%1.%2.%3.%4.%5.%6.%7"/>
      <w:lvlJc w:val="left"/>
      <w:pPr>
        <w:ind w:left="6392" w:hanging="1080"/>
      </w:pPr>
      <w:rPr>
        <w:rFonts w:ascii="David" w:hAnsi="David" w:cs="David" w:hint="default"/>
        <w:b/>
        <w:sz w:val="28"/>
        <w:u w:val="single"/>
      </w:rPr>
    </w:lvl>
    <w:lvl w:ilvl="7">
      <w:start w:val="1"/>
      <w:numFmt w:val="decimal"/>
      <w:lvlText w:val="%1.%2.%3.%4.%5.%6.%7.%8"/>
      <w:lvlJc w:val="left"/>
      <w:pPr>
        <w:ind w:left="7472" w:hanging="1440"/>
      </w:pPr>
      <w:rPr>
        <w:rFonts w:ascii="David" w:hAnsi="David" w:cs="David" w:hint="default"/>
        <w:b/>
        <w:sz w:val="28"/>
        <w:u w:val="single"/>
      </w:rPr>
    </w:lvl>
    <w:lvl w:ilvl="8">
      <w:start w:val="1"/>
      <w:numFmt w:val="decimal"/>
      <w:lvlText w:val="%1.%2.%3.%4.%5.%6.%7.%8.%9"/>
      <w:lvlJc w:val="left"/>
      <w:pPr>
        <w:ind w:left="8192" w:hanging="1440"/>
      </w:pPr>
      <w:rPr>
        <w:rFonts w:ascii="David" w:hAnsi="David" w:cs="David" w:hint="default"/>
        <w:b/>
        <w:sz w:val="28"/>
        <w:u w:val="single"/>
      </w:rPr>
    </w:lvl>
  </w:abstractNum>
  <w:abstractNum w:abstractNumId="7" w15:restartNumberingAfterBreak="0">
    <w:nsid w:val="2A496049"/>
    <w:multiLevelType w:val="multilevel"/>
    <w:tmpl w:val="034E1EB8"/>
    <w:lvl w:ilvl="0">
      <w:start w:val="8"/>
      <w:numFmt w:val="decimal"/>
      <w:lvlText w:val="%1.0"/>
      <w:lvlJc w:val="left"/>
      <w:pPr>
        <w:ind w:left="360" w:hanging="360"/>
      </w:pPr>
      <w:rPr>
        <w:rFonts w:ascii="David" w:hAnsi="David" w:cs="David" w:hint="default"/>
        <w:b w:val="0"/>
        <w:bCs/>
        <w:sz w:val="28"/>
        <w:szCs w:val="28"/>
        <w:u w:val="none"/>
      </w:rPr>
    </w:lvl>
    <w:lvl w:ilvl="1">
      <w:start w:val="1"/>
      <w:numFmt w:val="decimal"/>
      <w:lvlText w:val="%1.%2"/>
      <w:lvlJc w:val="left"/>
      <w:pPr>
        <w:ind w:left="938" w:hanging="360"/>
      </w:pPr>
      <w:rPr>
        <w:rFonts w:hint="default"/>
        <w:b/>
        <w:sz w:val="22"/>
        <w:u w:val="single"/>
      </w:rPr>
    </w:lvl>
    <w:lvl w:ilvl="2">
      <w:start w:val="1"/>
      <w:numFmt w:val="decimal"/>
      <w:lvlText w:val="%1.%2.%3"/>
      <w:lvlJc w:val="left"/>
      <w:pPr>
        <w:ind w:left="2018" w:hanging="720"/>
      </w:pPr>
      <w:rPr>
        <w:rFonts w:hint="default"/>
        <w:b/>
        <w:sz w:val="22"/>
        <w:u w:val="single"/>
      </w:rPr>
    </w:lvl>
    <w:lvl w:ilvl="3">
      <w:start w:val="1"/>
      <w:numFmt w:val="decimal"/>
      <w:lvlText w:val="%1.%2.%3.%4"/>
      <w:lvlJc w:val="left"/>
      <w:pPr>
        <w:ind w:left="2738" w:hanging="720"/>
      </w:pPr>
      <w:rPr>
        <w:rFonts w:hint="default"/>
        <w:b/>
        <w:sz w:val="22"/>
        <w:u w:val="single"/>
      </w:rPr>
    </w:lvl>
    <w:lvl w:ilvl="4">
      <w:start w:val="1"/>
      <w:numFmt w:val="decimal"/>
      <w:lvlText w:val="%1.%2.%3.%4.%5"/>
      <w:lvlJc w:val="left"/>
      <w:pPr>
        <w:ind w:left="3458" w:hanging="720"/>
      </w:pPr>
      <w:rPr>
        <w:rFonts w:hint="default"/>
        <w:b/>
        <w:sz w:val="22"/>
        <w:u w:val="single"/>
      </w:rPr>
    </w:lvl>
    <w:lvl w:ilvl="5">
      <w:start w:val="1"/>
      <w:numFmt w:val="decimal"/>
      <w:lvlText w:val="%1.%2.%3.%4.%5.%6"/>
      <w:lvlJc w:val="left"/>
      <w:pPr>
        <w:ind w:left="4538" w:hanging="1080"/>
      </w:pPr>
      <w:rPr>
        <w:rFonts w:hint="default"/>
        <w:b/>
        <w:sz w:val="22"/>
        <w:u w:val="single"/>
      </w:rPr>
    </w:lvl>
    <w:lvl w:ilvl="6">
      <w:start w:val="1"/>
      <w:numFmt w:val="decimal"/>
      <w:lvlText w:val="%1.%2.%3.%4.%5.%6.%7"/>
      <w:lvlJc w:val="left"/>
      <w:pPr>
        <w:ind w:left="5258" w:hanging="1080"/>
      </w:pPr>
      <w:rPr>
        <w:rFonts w:hint="default"/>
        <w:b/>
        <w:sz w:val="22"/>
        <w:u w:val="single"/>
      </w:rPr>
    </w:lvl>
    <w:lvl w:ilvl="7">
      <w:start w:val="1"/>
      <w:numFmt w:val="decimal"/>
      <w:lvlText w:val="%1.%2.%3.%4.%5.%6.%7.%8"/>
      <w:lvlJc w:val="left"/>
      <w:pPr>
        <w:ind w:left="6338" w:hanging="1440"/>
      </w:pPr>
      <w:rPr>
        <w:rFonts w:hint="default"/>
        <w:b/>
        <w:sz w:val="22"/>
        <w:u w:val="single"/>
      </w:rPr>
    </w:lvl>
    <w:lvl w:ilvl="8">
      <w:start w:val="1"/>
      <w:numFmt w:val="decimal"/>
      <w:lvlText w:val="%1.%2.%3.%4.%5.%6.%7.%8.%9"/>
      <w:lvlJc w:val="left"/>
      <w:pPr>
        <w:ind w:left="7058" w:hanging="1440"/>
      </w:pPr>
      <w:rPr>
        <w:rFonts w:hint="default"/>
        <w:b/>
        <w:sz w:val="22"/>
        <w:u w:val="single"/>
      </w:rPr>
    </w:lvl>
  </w:abstractNum>
  <w:abstractNum w:abstractNumId="8" w15:restartNumberingAfterBreak="0">
    <w:nsid w:val="2D9C76C0"/>
    <w:multiLevelType w:val="multilevel"/>
    <w:tmpl w:val="F75AE8D4"/>
    <w:lvl w:ilvl="0">
      <w:start w:val="9"/>
      <w:numFmt w:val="decimal"/>
      <w:lvlText w:val="%1.0"/>
      <w:lvlJc w:val="left"/>
      <w:pPr>
        <w:ind w:left="360" w:hanging="360"/>
      </w:pPr>
      <w:rPr>
        <w:rFonts w:hint="default"/>
        <w:b/>
        <w:sz w:val="28"/>
        <w:u w:val="single"/>
      </w:rPr>
    </w:lvl>
    <w:lvl w:ilvl="1">
      <w:start w:val="1"/>
      <w:numFmt w:val="decimal"/>
      <w:lvlText w:val="%1.%2"/>
      <w:lvlJc w:val="left"/>
      <w:pPr>
        <w:ind w:left="1080" w:hanging="360"/>
      </w:pPr>
      <w:rPr>
        <w:rFonts w:hint="default"/>
        <w:b/>
        <w:sz w:val="28"/>
        <w:u w:val="single"/>
      </w:rPr>
    </w:lvl>
    <w:lvl w:ilvl="2">
      <w:start w:val="1"/>
      <w:numFmt w:val="decimal"/>
      <w:lvlText w:val="%1.%2.%3"/>
      <w:lvlJc w:val="left"/>
      <w:pPr>
        <w:ind w:left="2160" w:hanging="720"/>
      </w:pPr>
      <w:rPr>
        <w:rFonts w:hint="default"/>
        <w:b/>
        <w:sz w:val="28"/>
        <w:u w:val="single"/>
      </w:rPr>
    </w:lvl>
    <w:lvl w:ilvl="3">
      <w:start w:val="1"/>
      <w:numFmt w:val="decimal"/>
      <w:lvlText w:val="%1.%2.%3.%4"/>
      <w:lvlJc w:val="left"/>
      <w:pPr>
        <w:ind w:left="2880" w:hanging="720"/>
      </w:pPr>
      <w:rPr>
        <w:rFonts w:hint="default"/>
        <w:b/>
        <w:sz w:val="28"/>
        <w:u w:val="single"/>
      </w:rPr>
    </w:lvl>
    <w:lvl w:ilvl="4">
      <w:start w:val="1"/>
      <w:numFmt w:val="decimal"/>
      <w:lvlText w:val="%1.%2.%3.%4.%5"/>
      <w:lvlJc w:val="left"/>
      <w:pPr>
        <w:ind w:left="3960" w:hanging="1080"/>
      </w:pPr>
      <w:rPr>
        <w:rFonts w:hint="default"/>
        <w:b/>
        <w:sz w:val="28"/>
        <w:u w:val="single"/>
      </w:rPr>
    </w:lvl>
    <w:lvl w:ilvl="5">
      <w:start w:val="1"/>
      <w:numFmt w:val="decimal"/>
      <w:lvlText w:val="%1.%2.%3.%4.%5.%6"/>
      <w:lvlJc w:val="left"/>
      <w:pPr>
        <w:ind w:left="4680" w:hanging="1080"/>
      </w:pPr>
      <w:rPr>
        <w:rFonts w:hint="default"/>
        <w:b/>
        <w:sz w:val="28"/>
        <w:u w:val="single"/>
      </w:rPr>
    </w:lvl>
    <w:lvl w:ilvl="6">
      <w:start w:val="1"/>
      <w:numFmt w:val="decimal"/>
      <w:lvlText w:val="%1.%2.%3.%4.%5.%6.%7"/>
      <w:lvlJc w:val="left"/>
      <w:pPr>
        <w:ind w:left="5400" w:hanging="1080"/>
      </w:pPr>
      <w:rPr>
        <w:rFonts w:hint="default"/>
        <w:b/>
        <w:sz w:val="28"/>
        <w:u w:val="single"/>
      </w:rPr>
    </w:lvl>
    <w:lvl w:ilvl="7">
      <w:start w:val="1"/>
      <w:numFmt w:val="decimal"/>
      <w:lvlText w:val="%1.%2.%3.%4.%5.%6.%7.%8"/>
      <w:lvlJc w:val="left"/>
      <w:pPr>
        <w:ind w:left="6480" w:hanging="1440"/>
      </w:pPr>
      <w:rPr>
        <w:rFonts w:hint="default"/>
        <w:b/>
        <w:sz w:val="28"/>
        <w:u w:val="single"/>
      </w:rPr>
    </w:lvl>
    <w:lvl w:ilvl="8">
      <w:start w:val="1"/>
      <w:numFmt w:val="decimal"/>
      <w:lvlText w:val="%1.%2.%3.%4.%5.%6.%7.%8.%9"/>
      <w:lvlJc w:val="left"/>
      <w:pPr>
        <w:ind w:left="7200" w:hanging="1440"/>
      </w:pPr>
      <w:rPr>
        <w:rFonts w:hint="default"/>
        <w:b/>
        <w:sz w:val="28"/>
        <w:u w:val="single"/>
      </w:rPr>
    </w:lvl>
  </w:abstractNum>
  <w:abstractNum w:abstractNumId="9" w15:restartNumberingAfterBreak="0">
    <w:nsid w:val="30102474"/>
    <w:multiLevelType w:val="multilevel"/>
    <w:tmpl w:val="84263774"/>
    <w:lvl w:ilvl="0">
      <w:start w:val="2"/>
      <w:numFmt w:val="decimal"/>
      <w:lvlText w:val="%1"/>
      <w:lvlJc w:val="left"/>
      <w:pPr>
        <w:ind w:left="444" w:hanging="444"/>
      </w:pPr>
      <w:rPr>
        <w:rFonts w:cs="Times New Roman"/>
      </w:rPr>
    </w:lvl>
    <w:lvl w:ilvl="1">
      <w:start w:val="5"/>
      <w:numFmt w:val="decimal"/>
      <w:lvlText w:val="%1.%2"/>
      <w:lvlJc w:val="left"/>
      <w:pPr>
        <w:ind w:left="786" w:hanging="444"/>
      </w:pPr>
      <w:rPr>
        <w:rFonts w:cs="Times New Roman"/>
      </w:rPr>
    </w:lvl>
    <w:lvl w:ilvl="2">
      <w:start w:val="4"/>
      <w:numFmt w:val="decimal"/>
      <w:lvlText w:val="%1.%2.%3"/>
      <w:lvlJc w:val="left"/>
      <w:pPr>
        <w:ind w:left="1404" w:hanging="720"/>
      </w:pPr>
      <w:rPr>
        <w:rFonts w:cs="Times New Roman"/>
      </w:rPr>
    </w:lvl>
    <w:lvl w:ilvl="3">
      <w:start w:val="1"/>
      <w:numFmt w:val="decimal"/>
      <w:lvlText w:val="%1.%2.%3.%4"/>
      <w:lvlJc w:val="left"/>
      <w:pPr>
        <w:ind w:left="1746" w:hanging="720"/>
      </w:pPr>
      <w:rPr>
        <w:rFonts w:cs="Times New Roman"/>
      </w:rPr>
    </w:lvl>
    <w:lvl w:ilvl="4">
      <w:start w:val="1"/>
      <w:numFmt w:val="decimal"/>
      <w:lvlText w:val="%1.%2.%3.%4.%5"/>
      <w:lvlJc w:val="left"/>
      <w:pPr>
        <w:ind w:left="2448" w:hanging="1080"/>
      </w:pPr>
      <w:rPr>
        <w:rFonts w:cs="Times New Roman"/>
      </w:rPr>
    </w:lvl>
    <w:lvl w:ilvl="5">
      <w:start w:val="1"/>
      <w:numFmt w:val="decimal"/>
      <w:lvlText w:val="%1.%2.%3.%4.%5.%6"/>
      <w:lvlJc w:val="left"/>
      <w:pPr>
        <w:ind w:left="2790" w:hanging="1080"/>
      </w:pPr>
      <w:rPr>
        <w:rFonts w:cs="Times New Roman"/>
      </w:rPr>
    </w:lvl>
    <w:lvl w:ilvl="6">
      <w:start w:val="1"/>
      <w:numFmt w:val="decimal"/>
      <w:lvlText w:val="%1.%2.%3.%4.%5.%6.%7"/>
      <w:lvlJc w:val="left"/>
      <w:pPr>
        <w:ind w:left="3132" w:hanging="1080"/>
      </w:pPr>
      <w:rPr>
        <w:rFonts w:cs="Times New Roman"/>
      </w:rPr>
    </w:lvl>
    <w:lvl w:ilvl="7">
      <w:start w:val="1"/>
      <w:numFmt w:val="decimal"/>
      <w:lvlText w:val="%1.%2.%3.%4.%5.%6.%7.%8"/>
      <w:lvlJc w:val="left"/>
      <w:pPr>
        <w:ind w:left="3834" w:hanging="1440"/>
      </w:pPr>
      <w:rPr>
        <w:rFonts w:cs="Times New Roman"/>
      </w:rPr>
    </w:lvl>
    <w:lvl w:ilvl="8">
      <w:start w:val="1"/>
      <w:numFmt w:val="decimal"/>
      <w:lvlText w:val="%1.%2.%3.%4.%5.%6.%7.%8.%9"/>
      <w:lvlJc w:val="left"/>
      <w:pPr>
        <w:ind w:left="4176" w:hanging="1440"/>
      </w:pPr>
      <w:rPr>
        <w:rFonts w:cs="Times New Roman"/>
      </w:rPr>
    </w:lvl>
  </w:abstractNum>
  <w:abstractNum w:abstractNumId="10" w15:restartNumberingAfterBreak="0">
    <w:nsid w:val="314263E0"/>
    <w:multiLevelType w:val="multilevel"/>
    <w:tmpl w:val="D5B89BBE"/>
    <w:lvl w:ilvl="0">
      <w:start w:val="9"/>
      <w:numFmt w:val="decimal"/>
      <w:lvlText w:val="%1.0"/>
      <w:lvlJc w:val="left"/>
      <w:pPr>
        <w:ind w:left="720" w:hanging="360"/>
      </w:pPr>
      <w:rPr>
        <w:rFonts w:hint="default"/>
        <w:b w:val="0"/>
        <w:bCs/>
        <w:sz w:val="28"/>
        <w:u w:val="none"/>
      </w:rPr>
    </w:lvl>
    <w:lvl w:ilvl="1">
      <w:start w:val="1"/>
      <w:numFmt w:val="decimal"/>
      <w:lvlText w:val="%1.%2"/>
      <w:lvlJc w:val="left"/>
      <w:pPr>
        <w:ind w:left="1440" w:hanging="360"/>
      </w:pPr>
      <w:rPr>
        <w:rFonts w:hint="default"/>
        <w:b/>
        <w:sz w:val="28"/>
        <w:u w:val="single"/>
      </w:rPr>
    </w:lvl>
    <w:lvl w:ilvl="2">
      <w:start w:val="1"/>
      <w:numFmt w:val="decimal"/>
      <w:lvlText w:val="%1.%2.%3"/>
      <w:lvlJc w:val="left"/>
      <w:pPr>
        <w:ind w:left="2520" w:hanging="720"/>
      </w:pPr>
      <w:rPr>
        <w:rFonts w:hint="default"/>
        <w:b/>
        <w:sz w:val="28"/>
        <w:u w:val="single"/>
      </w:rPr>
    </w:lvl>
    <w:lvl w:ilvl="3">
      <w:start w:val="1"/>
      <w:numFmt w:val="decimal"/>
      <w:lvlText w:val="%1.%2.%3.%4"/>
      <w:lvlJc w:val="left"/>
      <w:pPr>
        <w:ind w:left="3240" w:hanging="720"/>
      </w:pPr>
      <w:rPr>
        <w:rFonts w:hint="default"/>
        <w:b/>
        <w:sz w:val="28"/>
        <w:u w:val="single"/>
      </w:rPr>
    </w:lvl>
    <w:lvl w:ilvl="4">
      <w:start w:val="1"/>
      <w:numFmt w:val="decimal"/>
      <w:lvlText w:val="%1.%2.%3.%4.%5"/>
      <w:lvlJc w:val="left"/>
      <w:pPr>
        <w:ind w:left="4320" w:hanging="1080"/>
      </w:pPr>
      <w:rPr>
        <w:rFonts w:hint="default"/>
        <w:b/>
        <w:sz w:val="28"/>
        <w:u w:val="single"/>
      </w:rPr>
    </w:lvl>
    <w:lvl w:ilvl="5">
      <w:start w:val="1"/>
      <w:numFmt w:val="decimal"/>
      <w:lvlText w:val="%1.%2.%3.%4.%5.%6"/>
      <w:lvlJc w:val="left"/>
      <w:pPr>
        <w:ind w:left="5040" w:hanging="1080"/>
      </w:pPr>
      <w:rPr>
        <w:rFonts w:hint="default"/>
        <w:b/>
        <w:sz w:val="28"/>
        <w:u w:val="single"/>
      </w:rPr>
    </w:lvl>
    <w:lvl w:ilvl="6">
      <w:start w:val="1"/>
      <w:numFmt w:val="decimal"/>
      <w:lvlText w:val="%1.%2.%3.%4.%5.%6.%7"/>
      <w:lvlJc w:val="left"/>
      <w:pPr>
        <w:ind w:left="5760" w:hanging="1080"/>
      </w:pPr>
      <w:rPr>
        <w:rFonts w:hint="default"/>
        <w:b/>
        <w:sz w:val="28"/>
        <w:u w:val="single"/>
      </w:rPr>
    </w:lvl>
    <w:lvl w:ilvl="7">
      <w:start w:val="1"/>
      <w:numFmt w:val="decimal"/>
      <w:lvlText w:val="%1.%2.%3.%4.%5.%6.%7.%8"/>
      <w:lvlJc w:val="left"/>
      <w:pPr>
        <w:ind w:left="6840" w:hanging="1440"/>
      </w:pPr>
      <w:rPr>
        <w:rFonts w:hint="default"/>
        <w:b/>
        <w:sz w:val="28"/>
        <w:u w:val="single"/>
      </w:rPr>
    </w:lvl>
    <w:lvl w:ilvl="8">
      <w:start w:val="1"/>
      <w:numFmt w:val="decimal"/>
      <w:lvlText w:val="%1.%2.%3.%4.%5.%6.%7.%8.%9"/>
      <w:lvlJc w:val="left"/>
      <w:pPr>
        <w:ind w:left="7560" w:hanging="1440"/>
      </w:pPr>
      <w:rPr>
        <w:rFonts w:hint="default"/>
        <w:b/>
        <w:sz w:val="28"/>
        <w:u w:val="single"/>
      </w:rPr>
    </w:lvl>
  </w:abstractNum>
  <w:abstractNum w:abstractNumId="11" w15:restartNumberingAfterBreak="0">
    <w:nsid w:val="31677DB1"/>
    <w:multiLevelType w:val="hybridMultilevel"/>
    <w:tmpl w:val="537E6DF4"/>
    <w:lvl w:ilvl="0" w:tplc="F9B42720">
      <w:start w:val="1"/>
      <w:numFmt w:val="bullet"/>
      <w:lvlText w:val=""/>
      <w:lvlJc w:val="left"/>
      <w:pPr>
        <w:ind w:left="720" w:hanging="360"/>
      </w:pPr>
      <w:rPr>
        <w:rFonts w:ascii="Wingdings" w:hAnsi="Wingdings" w:cs="Wingdings" w:hint="default"/>
        <w:b w:val="0"/>
        <w:color w:val="auto"/>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17B09D3"/>
    <w:multiLevelType w:val="hybridMultilevel"/>
    <w:tmpl w:val="114010E0"/>
    <w:lvl w:ilvl="0" w:tplc="04090001">
      <w:start w:val="1"/>
      <w:numFmt w:val="bullet"/>
      <w:lvlText w:val=""/>
      <w:lvlJc w:val="left"/>
      <w:pPr>
        <w:ind w:left="696" w:hanging="360"/>
      </w:pPr>
      <w:rPr>
        <w:rFonts w:ascii="Symbol" w:hAnsi="Symbol" w:hint="default"/>
      </w:rPr>
    </w:lvl>
    <w:lvl w:ilvl="1" w:tplc="04090003" w:tentative="1">
      <w:start w:val="1"/>
      <w:numFmt w:val="bullet"/>
      <w:lvlText w:val="o"/>
      <w:lvlJc w:val="left"/>
      <w:pPr>
        <w:ind w:left="1416" w:hanging="360"/>
      </w:pPr>
      <w:rPr>
        <w:rFonts w:ascii="Courier New" w:hAnsi="Courier New" w:cs="Courier New" w:hint="default"/>
      </w:rPr>
    </w:lvl>
    <w:lvl w:ilvl="2" w:tplc="04090005" w:tentative="1">
      <w:start w:val="1"/>
      <w:numFmt w:val="bullet"/>
      <w:lvlText w:val=""/>
      <w:lvlJc w:val="left"/>
      <w:pPr>
        <w:ind w:left="2136" w:hanging="360"/>
      </w:pPr>
      <w:rPr>
        <w:rFonts w:ascii="Wingdings" w:hAnsi="Wingdings" w:hint="default"/>
      </w:rPr>
    </w:lvl>
    <w:lvl w:ilvl="3" w:tplc="04090001" w:tentative="1">
      <w:start w:val="1"/>
      <w:numFmt w:val="bullet"/>
      <w:lvlText w:val=""/>
      <w:lvlJc w:val="left"/>
      <w:pPr>
        <w:ind w:left="2856" w:hanging="360"/>
      </w:pPr>
      <w:rPr>
        <w:rFonts w:ascii="Symbol" w:hAnsi="Symbol" w:hint="default"/>
      </w:rPr>
    </w:lvl>
    <w:lvl w:ilvl="4" w:tplc="04090003" w:tentative="1">
      <w:start w:val="1"/>
      <w:numFmt w:val="bullet"/>
      <w:lvlText w:val="o"/>
      <w:lvlJc w:val="left"/>
      <w:pPr>
        <w:ind w:left="3576" w:hanging="360"/>
      </w:pPr>
      <w:rPr>
        <w:rFonts w:ascii="Courier New" w:hAnsi="Courier New" w:cs="Courier New" w:hint="default"/>
      </w:rPr>
    </w:lvl>
    <w:lvl w:ilvl="5" w:tplc="04090005" w:tentative="1">
      <w:start w:val="1"/>
      <w:numFmt w:val="bullet"/>
      <w:lvlText w:val=""/>
      <w:lvlJc w:val="left"/>
      <w:pPr>
        <w:ind w:left="4296" w:hanging="360"/>
      </w:pPr>
      <w:rPr>
        <w:rFonts w:ascii="Wingdings" w:hAnsi="Wingdings" w:hint="default"/>
      </w:rPr>
    </w:lvl>
    <w:lvl w:ilvl="6" w:tplc="04090001" w:tentative="1">
      <w:start w:val="1"/>
      <w:numFmt w:val="bullet"/>
      <w:lvlText w:val=""/>
      <w:lvlJc w:val="left"/>
      <w:pPr>
        <w:ind w:left="5016" w:hanging="360"/>
      </w:pPr>
      <w:rPr>
        <w:rFonts w:ascii="Symbol" w:hAnsi="Symbol" w:hint="default"/>
      </w:rPr>
    </w:lvl>
    <w:lvl w:ilvl="7" w:tplc="04090003" w:tentative="1">
      <w:start w:val="1"/>
      <w:numFmt w:val="bullet"/>
      <w:lvlText w:val="o"/>
      <w:lvlJc w:val="left"/>
      <w:pPr>
        <w:ind w:left="5736" w:hanging="360"/>
      </w:pPr>
      <w:rPr>
        <w:rFonts w:ascii="Courier New" w:hAnsi="Courier New" w:cs="Courier New" w:hint="default"/>
      </w:rPr>
    </w:lvl>
    <w:lvl w:ilvl="8" w:tplc="04090005" w:tentative="1">
      <w:start w:val="1"/>
      <w:numFmt w:val="bullet"/>
      <w:lvlText w:val=""/>
      <w:lvlJc w:val="left"/>
      <w:pPr>
        <w:ind w:left="6456" w:hanging="360"/>
      </w:pPr>
      <w:rPr>
        <w:rFonts w:ascii="Wingdings" w:hAnsi="Wingdings" w:hint="default"/>
      </w:rPr>
    </w:lvl>
  </w:abstractNum>
  <w:abstractNum w:abstractNumId="13" w15:restartNumberingAfterBreak="0">
    <w:nsid w:val="33161DAA"/>
    <w:multiLevelType w:val="hybridMultilevel"/>
    <w:tmpl w:val="ECE4AF1A"/>
    <w:lvl w:ilvl="0" w:tplc="04090005">
      <w:start w:val="1"/>
      <w:numFmt w:val="bullet"/>
      <w:lvlText w:val=""/>
      <w:lvlJc w:val="left"/>
      <w:pPr>
        <w:ind w:left="696" w:hanging="360"/>
      </w:pPr>
      <w:rPr>
        <w:rFonts w:ascii="Wingdings" w:hAnsi="Wingdings" w:hint="default"/>
      </w:rPr>
    </w:lvl>
    <w:lvl w:ilvl="1" w:tplc="FFFFFFFF" w:tentative="1">
      <w:start w:val="1"/>
      <w:numFmt w:val="bullet"/>
      <w:lvlText w:val="o"/>
      <w:lvlJc w:val="left"/>
      <w:pPr>
        <w:ind w:left="1416" w:hanging="360"/>
      </w:pPr>
      <w:rPr>
        <w:rFonts w:ascii="Courier New" w:hAnsi="Courier New" w:cs="Courier New" w:hint="default"/>
      </w:rPr>
    </w:lvl>
    <w:lvl w:ilvl="2" w:tplc="FFFFFFFF" w:tentative="1">
      <w:start w:val="1"/>
      <w:numFmt w:val="bullet"/>
      <w:lvlText w:val=""/>
      <w:lvlJc w:val="left"/>
      <w:pPr>
        <w:ind w:left="2136" w:hanging="360"/>
      </w:pPr>
      <w:rPr>
        <w:rFonts w:ascii="Wingdings" w:hAnsi="Wingdings" w:hint="default"/>
      </w:rPr>
    </w:lvl>
    <w:lvl w:ilvl="3" w:tplc="FFFFFFFF" w:tentative="1">
      <w:start w:val="1"/>
      <w:numFmt w:val="bullet"/>
      <w:lvlText w:val=""/>
      <w:lvlJc w:val="left"/>
      <w:pPr>
        <w:ind w:left="2856" w:hanging="360"/>
      </w:pPr>
      <w:rPr>
        <w:rFonts w:ascii="Symbol" w:hAnsi="Symbol" w:hint="default"/>
      </w:rPr>
    </w:lvl>
    <w:lvl w:ilvl="4" w:tplc="FFFFFFFF" w:tentative="1">
      <w:start w:val="1"/>
      <w:numFmt w:val="bullet"/>
      <w:lvlText w:val="o"/>
      <w:lvlJc w:val="left"/>
      <w:pPr>
        <w:ind w:left="3576" w:hanging="360"/>
      </w:pPr>
      <w:rPr>
        <w:rFonts w:ascii="Courier New" w:hAnsi="Courier New" w:cs="Courier New" w:hint="default"/>
      </w:rPr>
    </w:lvl>
    <w:lvl w:ilvl="5" w:tplc="FFFFFFFF" w:tentative="1">
      <w:start w:val="1"/>
      <w:numFmt w:val="bullet"/>
      <w:lvlText w:val=""/>
      <w:lvlJc w:val="left"/>
      <w:pPr>
        <w:ind w:left="4296" w:hanging="360"/>
      </w:pPr>
      <w:rPr>
        <w:rFonts w:ascii="Wingdings" w:hAnsi="Wingdings" w:hint="default"/>
      </w:rPr>
    </w:lvl>
    <w:lvl w:ilvl="6" w:tplc="FFFFFFFF" w:tentative="1">
      <w:start w:val="1"/>
      <w:numFmt w:val="bullet"/>
      <w:lvlText w:val=""/>
      <w:lvlJc w:val="left"/>
      <w:pPr>
        <w:ind w:left="5016" w:hanging="360"/>
      </w:pPr>
      <w:rPr>
        <w:rFonts w:ascii="Symbol" w:hAnsi="Symbol" w:hint="default"/>
      </w:rPr>
    </w:lvl>
    <w:lvl w:ilvl="7" w:tplc="FFFFFFFF" w:tentative="1">
      <w:start w:val="1"/>
      <w:numFmt w:val="bullet"/>
      <w:lvlText w:val="o"/>
      <w:lvlJc w:val="left"/>
      <w:pPr>
        <w:ind w:left="5736" w:hanging="360"/>
      </w:pPr>
      <w:rPr>
        <w:rFonts w:ascii="Courier New" w:hAnsi="Courier New" w:cs="Courier New" w:hint="default"/>
      </w:rPr>
    </w:lvl>
    <w:lvl w:ilvl="8" w:tplc="FFFFFFFF" w:tentative="1">
      <w:start w:val="1"/>
      <w:numFmt w:val="bullet"/>
      <w:lvlText w:val=""/>
      <w:lvlJc w:val="left"/>
      <w:pPr>
        <w:ind w:left="6456" w:hanging="360"/>
      </w:pPr>
      <w:rPr>
        <w:rFonts w:ascii="Wingdings" w:hAnsi="Wingdings" w:hint="default"/>
      </w:rPr>
    </w:lvl>
  </w:abstractNum>
  <w:abstractNum w:abstractNumId="14" w15:restartNumberingAfterBreak="0">
    <w:nsid w:val="34AD0368"/>
    <w:multiLevelType w:val="hybridMultilevel"/>
    <w:tmpl w:val="A3FEF950"/>
    <w:lvl w:ilvl="0" w:tplc="04090001">
      <w:start w:val="1"/>
      <w:numFmt w:val="bullet"/>
      <w:lvlText w:val=""/>
      <w:lvlJc w:val="left"/>
      <w:pPr>
        <w:ind w:left="696" w:hanging="360"/>
      </w:pPr>
      <w:rPr>
        <w:rFonts w:ascii="Symbol" w:hAnsi="Symbol" w:hint="default"/>
      </w:rPr>
    </w:lvl>
    <w:lvl w:ilvl="1" w:tplc="04090003" w:tentative="1">
      <w:start w:val="1"/>
      <w:numFmt w:val="bullet"/>
      <w:lvlText w:val="o"/>
      <w:lvlJc w:val="left"/>
      <w:pPr>
        <w:ind w:left="1416" w:hanging="360"/>
      </w:pPr>
      <w:rPr>
        <w:rFonts w:ascii="Courier New" w:hAnsi="Courier New" w:cs="Courier New" w:hint="default"/>
      </w:rPr>
    </w:lvl>
    <w:lvl w:ilvl="2" w:tplc="04090005" w:tentative="1">
      <w:start w:val="1"/>
      <w:numFmt w:val="bullet"/>
      <w:lvlText w:val=""/>
      <w:lvlJc w:val="left"/>
      <w:pPr>
        <w:ind w:left="2136" w:hanging="360"/>
      </w:pPr>
      <w:rPr>
        <w:rFonts w:ascii="Wingdings" w:hAnsi="Wingdings" w:hint="default"/>
      </w:rPr>
    </w:lvl>
    <w:lvl w:ilvl="3" w:tplc="04090001" w:tentative="1">
      <w:start w:val="1"/>
      <w:numFmt w:val="bullet"/>
      <w:lvlText w:val=""/>
      <w:lvlJc w:val="left"/>
      <w:pPr>
        <w:ind w:left="2856" w:hanging="360"/>
      </w:pPr>
      <w:rPr>
        <w:rFonts w:ascii="Symbol" w:hAnsi="Symbol" w:hint="default"/>
      </w:rPr>
    </w:lvl>
    <w:lvl w:ilvl="4" w:tplc="04090003" w:tentative="1">
      <w:start w:val="1"/>
      <w:numFmt w:val="bullet"/>
      <w:lvlText w:val="o"/>
      <w:lvlJc w:val="left"/>
      <w:pPr>
        <w:ind w:left="3576" w:hanging="360"/>
      </w:pPr>
      <w:rPr>
        <w:rFonts w:ascii="Courier New" w:hAnsi="Courier New" w:cs="Courier New" w:hint="default"/>
      </w:rPr>
    </w:lvl>
    <w:lvl w:ilvl="5" w:tplc="04090005" w:tentative="1">
      <w:start w:val="1"/>
      <w:numFmt w:val="bullet"/>
      <w:lvlText w:val=""/>
      <w:lvlJc w:val="left"/>
      <w:pPr>
        <w:ind w:left="4296" w:hanging="360"/>
      </w:pPr>
      <w:rPr>
        <w:rFonts w:ascii="Wingdings" w:hAnsi="Wingdings" w:hint="default"/>
      </w:rPr>
    </w:lvl>
    <w:lvl w:ilvl="6" w:tplc="04090001" w:tentative="1">
      <w:start w:val="1"/>
      <w:numFmt w:val="bullet"/>
      <w:lvlText w:val=""/>
      <w:lvlJc w:val="left"/>
      <w:pPr>
        <w:ind w:left="5016" w:hanging="360"/>
      </w:pPr>
      <w:rPr>
        <w:rFonts w:ascii="Symbol" w:hAnsi="Symbol" w:hint="default"/>
      </w:rPr>
    </w:lvl>
    <w:lvl w:ilvl="7" w:tplc="04090003" w:tentative="1">
      <w:start w:val="1"/>
      <w:numFmt w:val="bullet"/>
      <w:lvlText w:val="o"/>
      <w:lvlJc w:val="left"/>
      <w:pPr>
        <w:ind w:left="5736" w:hanging="360"/>
      </w:pPr>
      <w:rPr>
        <w:rFonts w:ascii="Courier New" w:hAnsi="Courier New" w:cs="Courier New" w:hint="default"/>
      </w:rPr>
    </w:lvl>
    <w:lvl w:ilvl="8" w:tplc="04090005" w:tentative="1">
      <w:start w:val="1"/>
      <w:numFmt w:val="bullet"/>
      <w:lvlText w:val=""/>
      <w:lvlJc w:val="left"/>
      <w:pPr>
        <w:ind w:left="6456" w:hanging="360"/>
      </w:pPr>
      <w:rPr>
        <w:rFonts w:ascii="Wingdings" w:hAnsi="Wingdings" w:hint="default"/>
      </w:rPr>
    </w:lvl>
  </w:abstractNum>
  <w:abstractNum w:abstractNumId="15" w15:restartNumberingAfterBreak="0">
    <w:nsid w:val="3FDD30E3"/>
    <w:multiLevelType w:val="hybridMultilevel"/>
    <w:tmpl w:val="50C627E8"/>
    <w:lvl w:ilvl="0" w:tplc="04090005">
      <w:start w:val="1"/>
      <w:numFmt w:val="bullet"/>
      <w:lvlText w:val=""/>
      <w:lvlJc w:val="left"/>
      <w:pPr>
        <w:ind w:left="696" w:hanging="360"/>
      </w:pPr>
      <w:rPr>
        <w:rFonts w:ascii="Wingdings" w:hAnsi="Wingdings" w:hint="default"/>
      </w:rPr>
    </w:lvl>
    <w:lvl w:ilvl="1" w:tplc="04090003" w:tentative="1">
      <w:start w:val="1"/>
      <w:numFmt w:val="bullet"/>
      <w:lvlText w:val="o"/>
      <w:lvlJc w:val="left"/>
      <w:pPr>
        <w:ind w:left="1416" w:hanging="360"/>
      </w:pPr>
      <w:rPr>
        <w:rFonts w:ascii="Courier New" w:hAnsi="Courier New" w:cs="Courier New" w:hint="default"/>
      </w:rPr>
    </w:lvl>
    <w:lvl w:ilvl="2" w:tplc="04090005" w:tentative="1">
      <w:start w:val="1"/>
      <w:numFmt w:val="bullet"/>
      <w:lvlText w:val=""/>
      <w:lvlJc w:val="left"/>
      <w:pPr>
        <w:ind w:left="2136" w:hanging="360"/>
      </w:pPr>
      <w:rPr>
        <w:rFonts w:ascii="Wingdings" w:hAnsi="Wingdings" w:hint="default"/>
      </w:rPr>
    </w:lvl>
    <w:lvl w:ilvl="3" w:tplc="04090001" w:tentative="1">
      <w:start w:val="1"/>
      <w:numFmt w:val="bullet"/>
      <w:lvlText w:val=""/>
      <w:lvlJc w:val="left"/>
      <w:pPr>
        <w:ind w:left="2856" w:hanging="360"/>
      </w:pPr>
      <w:rPr>
        <w:rFonts w:ascii="Symbol" w:hAnsi="Symbol" w:hint="default"/>
      </w:rPr>
    </w:lvl>
    <w:lvl w:ilvl="4" w:tplc="04090003" w:tentative="1">
      <w:start w:val="1"/>
      <w:numFmt w:val="bullet"/>
      <w:lvlText w:val="o"/>
      <w:lvlJc w:val="left"/>
      <w:pPr>
        <w:ind w:left="3576" w:hanging="360"/>
      </w:pPr>
      <w:rPr>
        <w:rFonts w:ascii="Courier New" w:hAnsi="Courier New" w:cs="Courier New" w:hint="default"/>
      </w:rPr>
    </w:lvl>
    <w:lvl w:ilvl="5" w:tplc="04090005" w:tentative="1">
      <w:start w:val="1"/>
      <w:numFmt w:val="bullet"/>
      <w:lvlText w:val=""/>
      <w:lvlJc w:val="left"/>
      <w:pPr>
        <w:ind w:left="4296" w:hanging="360"/>
      </w:pPr>
      <w:rPr>
        <w:rFonts w:ascii="Wingdings" w:hAnsi="Wingdings" w:hint="default"/>
      </w:rPr>
    </w:lvl>
    <w:lvl w:ilvl="6" w:tplc="04090001" w:tentative="1">
      <w:start w:val="1"/>
      <w:numFmt w:val="bullet"/>
      <w:lvlText w:val=""/>
      <w:lvlJc w:val="left"/>
      <w:pPr>
        <w:ind w:left="5016" w:hanging="360"/>
      </w:pPr>
      <w:rPr>
        <w:rFonts w:ascii="Symbol" w:hAnsi="Symbol" w:hint="default"/>
      </w:rPr>
    </w:lvl>
    <w:lvl w:ilvl="7" w:tplc="04090003" w:tentative="1">
      <w:start w:val="1"/>
      <w:numFmt w:val="bullet"/>
      <w:lvlText w:val="o"/>
      <w:lvlJc w:val="left"/>
      <w:pPr>
        <w:ind w:left="5736" w:hanging="360"/>
      </w:pPr>
      <w:rPr>
        <w:rFonts w:ascii="Courier New" w:hAnsi="Courier New" w:cs="Courier New" w:hint="default"/>
      </w:rPr>
    </w:lvl>
    <w:lvl w:ilvl="8" w:tplc="04090005" w:tentative="1">
      <w:start w:val="1"/>
      <w:numFmt w:val="bullet"/>
      <w:lvlText w:val=""/>
      <w:lvlJc w:val="left"/>
      <w:pPr>
        <w:ind w:left="6456" w:hanging="360"/>
      </w:pPr>
      <w:rPr>
        <w:rFonts w:ascii="Wingdings" w:hAnsi="Wingdings" w:hint="default"/>
      </w:rPr>
    </w:lvl>
  </w:abstractNum>
  <w:abstractNum w:abstractNumId="16" w15:restartNumberingAfterBreak="0">
    <w:nsid w:val="41087F6B"/>
    <w:multiLevelType w:val="multilevel"/>
    <w:tmpl w:val="F9E67C4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44535B46"/>
    <w:multiLevelType w:val="multilevel"/>
    <w:tmpl w:val="BC303286"/>
    <w:lvl w:ilvl="0">
      <w:start w:val="13"/>
      <w:numFmt w:val="decimal"/>
      <w:lvlText w:val="%1.0"/>
      <w:lvlJc w:val="left"/>
      <w:pPr>
        <w:ind w:left="577" w:hanging="435"/>
      </w:pPr>
      <w:rPr>
        <w:rFonts w:hint="default"/>
        <w:sz w:val="28"/>
        <w:szCs w:val="28"/>
        <w:u w:val="none"/>
      </w:rPr>
    </w:lvl>
    <w:lvl w:ilvl="1">
      <w:start w:val="1"/>
      <w:numFmt w:val="decimal"/>
      <w:lvlText w:val="%1.%2"/>
      <w:lvlJc w:val="left"/>
      <w:pPr>
        <w:ind w:left="1297" w:hanging="435"/>
      </w:pPr>
      <w:rPr>
        <w:rFonts w:hint="default"/>
        <w:sz w:val="28"/>
        <w:u w:val="single"/>
      </w:rPr>
    </w:lvl>
    <w:lvl w:ilvl="2">
      <w:start w:val="1"/>
      <w:numFmt w:val="decimal"/>
      <w:lvlText w:val="%1.%2.%3"/>
      <w:lvlJc w:val="left"/>
      <w:pPr>
        <w:ind w:left="2302" w:hanging="720"/>
      </w:pPr>
      <w:rPr>
        <w:rFonts w:hint="default"/>
        <w:sz w:val="28"/>
        <w:u w:val="single"/>
      </w:rPr>
    </w:lvl>
    <w:lvl w:ilvl="3">
      <w:start w:val="1"/>
      <w:numFmt w:val="decimal"/>
      <w:lvlText w:val="%1.%2.%3.%4"/>
      <w:lvlJc w:val="left"/>
      <w:pPr>
        <w:ind w:left="3022" w:hanging="720"/>
      </w:pPr>
      <w:rPr>
        <w:rFonts w:hint="default"/>
        <w:sz w:val="28"/>
        <w:u w:val="single"/>
      </w:rPr>
    </w:lvl>
    <w:lvl w:ilvl="4">
      <w:start w:val="1"/>
      <w:numFmt w:val="decimal"/>
      <w:lvlText w:val="%1.%2.%3.%4.%5"/>
      <w:lvlJc w:val="left"/>
      <w:pPr>
        <w:ind w:left="4102" w:hanging="1080"/>
      </w:pPr>
      <w:rPr>
        <w:rFonts w:hint="default"/>
        <w:sz w:val="28"/>
        <w:u w:val="single"/>
      </w:rPr>
    </w:lvl>
    <w:lvl w:ilvl="5">
      <w:start w:val="1"/>
      <w:numFmt w:val="decimal"/>
      <w:lvlText w:val="%1.%2.%3.%4.%5.%6"/>
      <w:lvlJc w:val="left"/>
      <w:pPr>
        <w:ind w:left="4822" w:hanging="1080"/>
      </w:pPr>
      <w:rPr>
        <w:rFonts w:hint="default"/>
        <w:sz w:val="28"/>
        <w:u w:val="single"/>
      </w:rPr>
    </w:lvl>
    <w:lvl w:ilvl="6">
      <w:start w:val="1"/>
      <w:numFmt w:val="decimal"/>
      <w:lvlText w:val="%1.%2.%3.%4.%5.%6.%7"/>
      <w:lvlJc w:val="left"/>
      <w:pPr>
        <w:ind w:left="5902" w:hanging="1440"/>
      </w:pPr>
      <w:rPr>
        <w:rFonts w:hint="default"/>
        <w:sz w:val="28"/>
        <w:u w:val="single"/>
      </w:rPr>
    </w:lvl>
    <w:lvl w:ilvl="7">
      <w:start w:val="1"/>
      <w:numFmt w:val="decimal"/>
      <w:lvlText w:val="%1.%2.%3.%4.%5.%6.%7.%8"/>
      <w:lvlJc w:val="left"/>
      <w:pPr>
        <w:ind w:left="6622" w:hanging="1440"/>
      </w:pPr>
      <w:rPr>
        <w:rFonts w:hint="default"/>
        <w:sz w:val="28"/>
        <w:u w:val="single"/>
      </w:rPr>
    </w:lvl>
    <w:lvl w:ilvl="8">
      <w:start w:val="1"/>
      <w:numFmt w:val="decimal"/>
      <w:lvlText w:val="%1.%2.%3.%4.%5.%6.%7.%8.%9"/>
      <w:lvlJc w:val="left"/>
      <w:pPr>
        <w:ind w:left="7342" w:hanging="1440"/>
      </w:pPr>
      <w:rPr>
        <w:rFonts w:hint="default"/>
        <w:sz w:val="28"/>
        <w:u w:val="single"/>
      </w:rPr>
    </w:lvl>
  </w:abstractNum>
  <w:abstractNum w:abstractNumId="18" w15:restartNumberingAfterBreak="0">
    <w:nsid w:val="4B030040"/>
    <w:multiLevelType w:val="multilevel"/>
    <w:tmpl w:val="84A8A1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5A73266D"/>
    <w:multiLevelType w:val="multilevel"/>
    <w:tmpl w:val="D3D88B30"/>
    <w:lvl w:ilvl="0">
      <w:start w:val="1"/>
      <w:numFmt w:val="decimal"/>
      <w:lvlText w:val="%1.0"/>
      <w:lvlJc w:val="left"/>
      <w:pPr>
        <w:tabs>
          <w:tab w:val="num" w:pos="720"/>
        </w:tabs>
        <w:ind w:left="720" w:right="720" w:hanging="720"/>
      </w:pPr>
      <w:rPr>
        <w:rFonts w:hint="cs"/>
        <w:color w:val="auto"/>
      </w:rPr>
    </w:lvl>
    <w:lvl w:ilvl="1">
      <w:start w:val="1"/>
      <w:numFmt w:val="decimal"/>
      <w:lvlText w:val="%1.%2"/>
      <w:lvlJc w:val="left"/>
      <w:pPr>
        <w:tabs>
          <w:tab w:val="num" w:pos="1287"/>
        </w:tabs>
        <w:ind w:left="1287" w:right="1440" w:hanging="720"/>
      </w:pPr>
      <w:rPr>
        <w:rFonts w:hint="cs"/>
        <w:b w:val="0"/>
        <w:bCs w:val="0"/>
      </w:rPr>
    </w:lvl>
    <w:lvl w:ilvl="2">
      <w:start w:val="1"/>
      <w:numFmt w:val="decimal"/>
      <w:lvlText w:val="%1.%2.%3"/>
      <w:lvlJc w:val="left"/>
      <w:pPr>
        <w:tabs>
          <w:tab w:val="num" w:pos="2160"/>
        </w:tabs>
        <w:ind w:left="2160" w:right="2160" w:hanging="720"/>
      </w:pPr>
      <w:rPr>
        <w:rFonts w:hint="cs"/>
      </w:rPr>
    </w:lvl>
    <w:lvl w:ilvl="3">
      <w:start w:val="1"/>
      <w:numFmt w:val="decimal"/>
      <w:lvlText w:val="%1.%2.%3.%4"/>
      <w:lvlJc w:val="left"/>
      <w:pPr>
        <w:tabs>
          <w:tab w:val="num" w:pos="3240"/>
        </w:tabs>
        <w:ind w:left="3240" w:right="3240" w:hanging="1080"/>
      </w:pPr>
      <w:rPr>
        <w:rFonts w:hint="cs"/>
      </w:rPr>
    </w:lvl>
    <w:lvl w:ilvl="4">
      <w:start w:val="1"/>
      <w:numFmt w:val="decimal"/>
      <w:lvlText w:val="%1.%2.%3.%4.%5"/>
      <w:lvlJc w:val="left"/>
      <w:pPr>
        <w:tabs>
          <w:tab w:val="num" w:pos="4320"/>
        </w:tabs>
        <w:ind w:left="4320" w:right="4320" w:hanging="1440"/>
      </w:pPr>
      <w:rPr>
        <w:rFonts w:hint="cs"/>
      </w:rPr>
    </w:lvl>
    <w:lvl w:ilvl="5">
      <w:start w:val="1"/>
      <w:numFmt w:val="decimal"/>
      <w:lvlText w:val="%1.%2.%3.%4.%5.%6"/>
      <w:lvlJc w:val="left"/>
      <w:pPr>
        <w:tabs>
          <w:tab w:val="num" w:pos="5400"/>
        </w:tabs>
        <w:ind w:left="5400" w:right="5400" w:hanging="1800"/>
      </w:pPr>
      <w:rPr>
        <w:rFonts w:hint="cs"/>
      </w:rPr>
    </w:lvl>
    <w:lvl w:ilvl="6">
      <w:start w:val="1"/>
      <w:numFmt w:val="decimal"/>
      <w:lvlText w:val="%1.%2.%3.%4.%5.%6.%7"/>
      <w:lvlJc w:val="left"/>
      <w:pPr>
        <w:tabs>
          <w:tab w:val="num" w:pos="6120"/>
        </w:tabs>
        <w:ind w:left="6120" w:right="6120" w:hanging="1800"/>
      </w:pPr>
      <w:rPr>
        <w:rFonts w:hint="cs"/>
      </w:rPr>
    </w:lvl>
    <w:lvl w:ilvl="7">
      <w:start w:val="1"/>
      <w:numFmt w:val="decimal"/>
      <w:lvlText w:val="%1.%2.%3.%4.%5.%6.%7.%8"/>
      <w:lvlJc w:val="left"/>
      <w:pPr>
        <w:tabs>
          <w:tab w:val="num" w:pos="7200"/>
        </w:tabs>
        <w:ind w:left="7200" w:right="7200" w:hanging="2160"/>
      </w:pPr>
      <w:rPr>
        <w:rFonts w:hint="cs"/>
      </w:rPr>
    </w:lvl>
    <w:lvl w:ilvl="8">
      <w:start w:val="1"/>
      <w:numFmt w:val="decimal"/>
      <w:lvlText w:val="%1.%2.%3.%4.%5.%6.%7.%8.%9"/>
      <w:lvlJc w:val="left"/>
      <w:pPr>
        <w:tabs>
          <w:tab w:val="num" w:pos="8280"/>
        </w:tabs>
        <w:ind w:left="8280" w:right="8280" w:hanging="2520"/>
      </w:pPr>
      <w:rPr>
        <w:rFonts w:hint="cs"/>
      </w:rPr>
    </w:lvl>
  </w:abstractNum>
  <w:abstractNum w:abstractNumId="20" w15:restartNumberingAfterBreak="0">
    <w:nsid w:val="6373091D"/>
    <w:multiLevelType w:val="multilevel"/>
    <w:tmpl w:val="7D1E5A76"/>
    <w:lvl w:ilvl="0">
      <w:start w:val="2"/>
      <w:numFmt w:val="decimal"/>
      <w:lvlText w:val="%1"/>
      <w:lvlJc w:val="left"/>
      <w:pPr>
        <w:ind w:left="360" w:hanging="360"/>
      </w:pPr>
      <w:rPr>
        <w:rFonts w:hint="default"/>
      </w:rPr>
    </w:lvl>
    <w:lvl w:ilvl="1">
      <w:start w:val="8"/>
      <w:numFmt w:val="decimal"/>
      <w:lvlText w:val="%1.%2"/>
      <w:lvlJc w:val="left"/>
      <w:pPr>
        <w:ind w:left="1187" w:hanging="360"/>
      </w:pPr>
      <w:rPr>
        <w:rFonts w:hint="default"/>
      </w:rPr>
    </w:lvl>
    <w:lvl w:ilvl="2">
      <w:start w:val="1"/>
      <w:numFmt w:val="decimal"/>
      <w:lvlText w:val="%1.%2.%3"/>
      <w:lvlJc w:val="left"/>
      <w:pPr>
        <w:ind w:left="2374" w:hanging="720"/>
      </w:pPr>
      <w:rPr>
        <w:rFonts w:hint="default"/>
      </w:rPr>
    </w:lvl>
    <w:lvl w:ilvl="3">
      <w:start w:val="1"/>
      <w:numFmt w:val="decimal"/>
      <w:lvlText w:val="%1.%2.%3.%4"/>
      <w:lvlJc w:val="left"/>
      <w:pPr>
        <w:ind w:left="3201" w:hanging="720"/>
      </w:pPr>
      <w:rPr>
        <w:rFonts w:hint="default"/>
      </w:rPr>
    </w:lvl>
    <w:lvl w:ilvl="4">
      <w:start w:val="1"/>
      <w:numFmt w:val="decimal"/>
      <w:lvlText w:val="%1.%2.%3.%4.%5"/>
      <w:lvlJc w:val="left"/>
      <w:pPr>
        <w:ind w:left="4388" w:hanging="1080"/>
      </w:pPr>
      <w:rPr>
        <w:rFonts w:hint="default"/>
      </w:rPr>
    </w:lvl>
    <w:lvl w:ilvl="5">
      <w:start w:val="1"/>
      <w:numFmt w:val="decimal"/>
      <w:lvlText w:val="%1.%2.%3.%4.%5.%6"/>
      <w:lvlJc w:val="left"/>
      <w:pPr>
        <w:ind w:left="5215" w:hanging="1080"/>
      </w:pPr>
      <w:rPr>
        <w:rFonts w:hint="default"/>
      </w:rPr>
    </w:lvl>
    <w:lvl w:ilvl="6">
      <w:start w:val="1"/>
      <w:numFmt w:val="decimal"/>
      <w:lvlText w:val="%1.%2.%3.%4.%5.%6.%7"/>
      <w:lvlJc w:val="left"/>
      <w:pPr>
        <w:ind w:left="6042" w:hanging="1080"/>
      </w:pPr>
      <w:rPr>
        <w:rFonts w:hint="default"/>
      </w:rPr>
    </w:lvl>
    <w:lvl w:ilvl="7">
      <w:start w:val="1"/>
      <w:numFmt w:val="decimal"/>
      <w:lvlText w:val="%1.%2.%3.%4.%5.%6.%7.%8"/>
      <w:lvlJc w:val="left"/>
      <w:pPr>
        <w:ind w:left="7229" w:hanging="1440"/>
      </w:pPr>
      <w:rPr>
        <w:rFonts w:hint="default"/>
      </w:rPr>
    </w:lvl>
    <w:lvl w:ilvl="8">
      <w:start w:val="1"/>
      <w:numFmt w:val="decimal"/>
      <w:lvlText w:val="%1.%2.%3.%4.%5.%6.%7.%8.%9"/>
      <w:lvlJc w:val="left"/>
      <w:pPr>
        <w:ind w:left="8056" w:hanging="1440"/>
      </w:pPr>
      <w:rPr>
        <w:rFonts w:hint="default"/>
      </w:rPr>
    </w:lvl>
  </w:abstractNum>
  <w:abstractNum w:abstractNumId="21" w15:restartNumberingAfterBreak="0">
    <w:nsid w:val="63E81756"/>
    <w:multiLevelType w:val="hybridMultilevel"/>
    <w:tmpl w:val="C5EA46CC"/>
    <w:lvl w:ilvl="0" w:tplc="0D06FA4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FF51C49"/>
    <w:multiLevelType w:val="multilevel"/>
    <w:tmpl w:val="8230D28E"/>
    <w:lvl w:ilvl="0">
      <w:start w:val="2"/>
      <w:numFmt w:val="decimal"/>
      <w:lvlText w:val="%1"/>
      <w:lvlJc w:val="left"/>
      <w:pPr>
        <w:ind w:left="360" w:hanging="360"/>
      </w:pPr>
      <w:rPr>
        <w:rFonts w:hint="default"/>
      </w:rPr>
    </w:lvl>
    <w:lvl w:ilvl="1">
      <w:start w:val="1"/>
      <w:numFmt w:val="decimal"/>
      <w:lvlText w:val="%1.%2"/>
      <w:lvlJc w:val="left"/>
      <w:pPr>
        <w:ind w:left="2100"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6300" w:hanging="1080"/>
      </w:pPr>
      <w:rPr>
        <w:rFonts w:hint="default"/>
      </w:rPr>
    </w:lvl>
    <w:lvl w:ilvl="4">
      <w:start w:val="1"/>
      <w:numFmt w:val="decimal"/>
      <w:lvlText w:val="%1.%2.%3.%4.%5"/>
      <w:lvlJc w:val="left"/>
      <w:pPr>
        <w:ind w:left="8040" w:hanging="1080"/>
      </w:pPr>
      <w:rPr>
        <w:rFonts w:hint="default"/>
      </w:rPr>
    </w:lvl>
    <w:lvl w:ilvl="5">
      <w:start w:val="1"/>
      <w:numFmt w:val="decimal"/>
      <w:lvlText w:val="%1.%2.%3.%4.%5.%6"/>
      <w:lvlJc w:val="left"/>
      <w:pPr>
        <w:ind w:left="10140" w:hanging="1440"/>
      </w:pPr>
      <w:rPr>
        <w:rFonts w:hint="default"/>
      </w:rPr>
    </w:lvl>
    <w:lvl w:ilvl="6">
      <w:start w:val="1"/>
      <w:numFmt w:val="decimal"/>
      <w:lvlText w:val="%1.%2.%3.%4.%5.%6.%7"/>
      <w:lvlJc w:val="left"/>
      <w:pPr>
        <w:ind w:left="11880" w:hanging="1440"/>
      </w:pPr>
      <w:rPr>
        <w:rFonts w:hint="default"/>
      </w:rPr>
    </w:lvl>
    <w:lvl w:ilvl="7">
      <w:start w:val="1"/>
      <w:numFmt w:val="decimal"/>
      <w:lvlText w:val="%1.%2.%3.%4.%5.%6.%7.%8"/>
      <w:lvlJc w:val="left"/>
      <w:pPr>
        <w:ind w:left="13980" w:hanging="1800"/>
      </w:pPr>
      <w:rPr>
        <w:rFonts w:hint="default"/>
      </w:rPr>
    </w:lvl>
    <w:lvl w:ilvl="8">
      <w:start w:val="1"/>
      <w:numFmt w:val="decimal"/>
      <w:lvlText w:val="%1.%2.%3.%4.%5.%6.%7.%8.%9"/>
      <w:lvlJc w:val="left"/>
      <w:pPr>
        <w:ind w:left="15720" w:hanging="1800"/>
      </w:pPr>
      <w:rPr>
        <w:rFonts w:hint="default"/>
      </w:rPr>
    </w:lvl>
  </w:abstractNum>
  <w:num w:numId="1" w16cid:durableId="602687130">
    <w:abstractNumId w:val="19"/>
  </w:num>
  <w:num w:numId="2" w16cid:durableId="615139435">
    <w:abstractNumId w:val="11"/>
  </w:num>
  <w:num w:numId="3" w16cid:durableId="1133407199">
    <w:abstractNumId w:val="7"/>
  </w:num>
  <w:num w:numId="4" w16cid:durableId="1004281861">
    <w:abstractNumId w:val="22"/>
  </w:num>
  <w:num w:numId="5" w16cid:durableId="1097097891">
    <w:abstractNumId w:val="6"/>
  </w:num>
  <w:num w:numId="6" w16cid:durableId="1417479302">
    <w:abstractNumId w:val="17"/>
  </w:num>
  <w:num w:numId="7" w16cid:durableId="58790883">
    <w:abstractNumId w:val="0"/>
  </w:num>
  <w:num w:numId="8" w16cid:durableId="721753650">
    <w:abstractNumId w:val="1"/>
  </w:num>
  <w:num w:numId="9" w16cid:durableId="1855074774">
    <w:abstractNumId w:val="2"/>
  </w:num>
  <w:num w:numId="10" w16cid:durableId="529609631">
    <w:abstractNumId w:val="9"/>
    <w:lvlOverride w:ilvl="0">
      <w:startOverride w:val="2"/>
    </w:lvlOverride>
    <w:lvlOverride w:ilvl="1">
      <w:startOverride w:val="5"/>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41136447">
    <w:abstractNumId w:val="20"/>
  </w:num>
  <w:num w:numId="12" w16cid:durableId="2109425084">
    <w:abstractNumId w:val="8"/>
  </w:num>
  <w:num w:numId="13" w16cid:durableId="312952093">
    <w:abstractNumId w:val="10"/>
  </w:num>
  <w:num w:numId="14" w16cid:durableId="199709697">
    <w:abstractNumId w:val="5"/>
  </w:num>
  <w:num w:numId="15" w16cid:durableId="223683436">
    <w:abstractNumId w:val="5"/>
  </w:num>
  <w:num w:numId="16" w16cid:durableId="97215377">
    <w:abstractNumId w:val="12"/>
  </w:num>
  <w:num w:numId="17" w16cid:durableId="1579242683">
    <w:abstractNumId w:val="21"/>
  </w:num>
  <w:num w:numId="18" w16cid:durableId="2060323412">
    <w:abstractNumId w:val="3"/>
  </w:num>
  <w:num w:numId="19" w16cid:durableId="1438481343">
    <w:abstractNumId w:val="14"/>
  </w:num>
  <w:num w:numId="20" w16cid:durableId="82543866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112359218">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013943807">
    <w:abstractNumId w:val="13"/>
  </w:num>
  <w:num w:numId="23" w16cid:durableId="1944417440">
    <w:abstractNumId w:val="4"/>
  </w:num>
  <w:num w:numId="24" w16cid:durableId="189241778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6BC4"/>
    <w:rsid w:val="000010C7"/>
    <w:rsid w:val="0000224C"/>
    <w:rsid w:val="00006A7A"/>
    <w:rsid w:val="0001642C"/>
    <w:rsid w:val="00024791"/>
    <w:rsid w:val="00030DBE"/>
    <w:rsid w:val="00032B7D"/>
    <w:rsid w:val="00040F31"/>
    <w:rsid w:val="000577D6"/>
    <w:rsid w:val="00061027"/>
    <w:rsid w:val="000636D7"/>
    <w:rsid w:val="000637FD"/>
    <w:rsid w:val="00064528"/>
    <w:rsid w:val="00077C17"/>
    <w:rsid w:val="000927C0"/>
    <w:rsid w:val="000B2435"/>
    <w:rsid w:val="000D17E0"/>
    <w:rsid w:val="001146CC"/>
    <w:rsid w:val="00127602"/>
    <w:rsid w:val="00146B17"/>
    <w:rsid w:val="00160D82"/>
    <w:rsid w:val="001717CA"/>
    <w:rsid w:val="0018190D"/>
    <w:rsid w:val="00191821"/>
    <w:rsid w:val="001A1C48"/>
    <w:rsid w:val="001A66A7"/>
    <w:rsid w:val="001A6BF2"/>
    <w:rsid w:val="001C266B"/>
    <w:rsid w:val="001D6000"/>
    <w:rsid w:val="00204B21"/>
    <w:rsid w:val="00214623"/>
    <w:rsid w:val="00217A13"/>
    <w:rsid w:val="00217BBF"/>
    <w:rsid w:val="00217CF8"/>
    <w:rsid w:val="00221935"/>
    <w:rsid w:val="00230164"/>
    <w:rsid w:val="00233BAA"/>
    <w:rsid w:val="00244785"/>
    <w:rsid w:val="00245B9E"/>
    <w:rsid w:val="002542CB"/>
    <w:rsid w:val="00257A57"/>
    <w:rsid w:val="00281AA6"/>
    <w:rsid w:val="00284C6B"/>
    <w:rsid w:val="002B601F"/>
    <w:rsid w:val="002C02FE"/>
    <w:rsid w:val="002C19E8"/>
    <w:rsid w:val="002D704D"/>
    <w:rsid w:val="002E1447"/>
    <w:rsid w:val="002F162D"/>
    <w:rsid w:val="003262E3"/>
    <w:rsid w:val="00347E42"/>
    <w:rsid w:val="003502CA"/>
    <w:rsid w:val="00363ACA"/>
    <w:rsid w:val="00376BE5"/>
    <w:rsid w:val="00387310"/>
    <w:rsid w:val="003A7385"/>
    <w:rsid w:val="003A7412"/>
    <w:rsid w:val="003B10C6"/>
    <w:rsid w:val="003B4780"/>
    <w:rsid w:val="003C3AA6"/>
    <w:rsid w:val="003D0E2F"/>
    <w:rsid w:val="003E3E73"/>
    <w:rsid w:val="00400A9C"/>
    <w:rsid w:val="00441A1A"/>
    <w:rsid w:val="00452013"/>
    <w:rsid w:val="004565C1"/>
    <w:rsid w:val="00475AFE"/>
    <w:rsid w:val="00477844"/>
    <w:rsid w:val="00483414"/>
    <w:rsid w:val="00496827"/>
    <w:rsid w:val="004A51FA"/>
    <w:rsid w:val="004A7691"/>
    <w:rsid w:val="004B318A"/>
    <w:rsid w:val="004B3D10"/>
    <w:rsid w:val="004B5302"/>
    <w:rsid w:val="004E05E1"/>
    <w:rsid w:val="004E7FC0"/>
    <w:rsid w:val="004F0241"/>
    <w:rsid w:val="004F5B07"/>
    <w:rsid w:val="005016A8"/>
    <w:rsid w:val="00514699"/>
    <w:rsid w:val="00520DB0"/>
    <w:rsid w:val="00521532"/>
    <w:rsid w:val="0053266A"/>
    <w:rsid w:val="00534207"/>
    <w:rsid w:val="00543722"/>
    <w:rsid w:val="00553BFA"/>
    <w:rsid w:val="00554978"/>
    <w:rsid w:val="00556924"/>
    <w:rsid w:val="00563FD7"/>
    <w:rsid w:val="00567EF1"/>
    <w:rsid w:val="00574561"/>
    <w:rsid w:val="00586A09"/>
    <w:rsid w:val="005A768F"/>
    <w:rsid w:val="005C22AB"/>
    <w:rsid w:val="005C4194"/>
    <w:rsid w:val="005D4E83"/>
    <w:rsid w:val="005F14E0"/>
    <w:rsid w:val="00600331"/>
    <w:rsid w:val="00607564"/>
    <w:rsid w:val="00634704"/>
    <w:rsid w:val="006352B3"/>
    <w:rsid w:val="00644D4B"/>
    <w:rsid w:val="00647969"/>
    <w:rsid w:val="00650D4C"/>
    <w:rsid w:val="00653017"/>
    <w:rsid w:val="00670188"/>
    <w:rsid w:val="00671CD8"/>
    <w:rsid w:val="00674655"/>
    <w:rsid w:val="00690058"/>
    <w:rsid w:val="00695119"/>
    <w:rsid w:val="006955EB"/>
    <w:rsid w:val="006A24A9"/>
    <w:rsid w:val="006A60BB"/>
    <w:rsid w:val="006B70DE"/>
    <w:rsid w:val="006F0024"/>
    <w:rsid w:val="00717095"/>
    <w:rsid w:val="0073195D"/>
    <w:rsid w:val="00735019"/>
    <w:rsid w:val="007402C0"/>
    <w:rsid w:val="007402E9"/>
    <w:rsid w:val="00743D44"/>
    <w:rsid w:val="007506AC"/>
    <w:rsid w:val="0076396C"/>
    <w:rsid w:val="007670E9"/>
    <w:rsid w:val="0078063B"/>
    <w:rsid w:val="007A739B"/>
    <w:rsid w:val="007B0C29"/>
    <w:rsid w:val="007B5947"/>
    <w:rsid w:val="007C03B9"/>
    <w:rsid w:val="007D7CCE"/>
    <w:rsid w:val="007E5059"/>
    <w:rsid w:val="0080363C"/>
    <w:rsid w:val="00803EDA"/>
    <w:rsid w:val="00812088"/>
    <w:rsid w:val="008433C6"/>
    <w:rsid w:val="00885193"/>
    <w:rsid w:val="00885A80"/>
    <w:rsid w:val="00885C2C"/>
    <w:rsid w:val="00886EFB"/>
    <w:rsid w:val="00891B71"/>
    <w:rsid w:val="008A7510"/>
    <w:rsid w:val="008D3A35"/>
    <w:rsid w:val="008F508F"/>
    <w:rsid w:val="008F764C"/>
    <w:rsid w:val="0091092B"/>
    <w:rsid w:val="00911AFC"/>
    <w:rsid w:val="00933FDB"/>
    <w:rsid w:val="00955D40"/>
    <w:rsid w:val="009570C8"/>
    <w:rsid w:val="00985300"/>
    <w:rsid w:val="00987B7F"/>
    <w:rsid w:val="009C723B"/>
    <w:rsid w:val="009D1B8F"/>
    <w:rsid w:val="009E17DE"/>
    <w:rsid w:val="009E21CD"/>
    <w:rsid w:val="009E2740"/>
    <w:rsid w:val="009E79DC"/>
    <w:rsid w:val="00A00090"/>
    <w:rsid w:val="00A13BF2"/>
    <w:rsid w:val="00A36825"/>
    <w:rsid w:val="00A42067"/>
    <w:rsid w:val="00A7367C"/>
    <w:rsid w:val="00AA5D53"/>
    <w:rsid w:val="00AA6212"/>
    <w:rsid w:val="00AB1938"/>
    <w:rsid w:val="00AC7269"/>
    <w:rsid w:val="00AD0943"/>
    <w:rsid w:val="00AE70EA"/>
    <w:rsid w:val="00B163CE"/>
    <w:rsid w:val="00B52307"/>
    <w:rsid w:val="00B5635F"/>
    <w:rsid w:val="00B73AC3"/>
    <w:rsid w:val="00B74052"/>
    <w:rsid w:val="00B81743"/>
    <w:rsid w:val="00B87BB2"/>
    <w:rsid w:val="00BA38CC"/>
    <w:rsid w:val="00BB4C09"/>
    <w:rsid w:val="00BC4017"/>
    <w:rsid w:val="00BE42E2"/>
    <w:rsid w:val="00C074A8"/>
    <w:rsid w:val="00C2717D"/>
    <w:rsid w:val="00C42361"/>
    <w:rsid w:val="00C46CD4"/>
    <w:rsid w:val="00C47A0D"/>
    <w:rsid w:val="00C5741A"/>
    <w:rsid w:val="00C615FC"/>
    <w:rsid w:val="00C630DD"/>
    <w:rsid w:val="00C67845"/>
    <w:rsid w:val="00C770BA"/>
    <w:rsid w:val="00CA0F64"/>
    <w:rsid w:val="00CA2C3E"/>
    <w:rsid w:val="00CA66AF"/>
    <w:rsid w:val="00CB1265"/>
    <w:rsid w:val="00CB5302"/>
    <w:rsid w:val="00CB7640"/>
    <w:rsid w:val="00CB7FBD"/>
    <w:rsid w:val="00CC6BDA"/>
    <w:rsid w:val="00CE3383"/>
    <w:rsid w:val="00CF029B"/>
    <w:rsid w:val="00D03DBA"/>
    <w:rsid w:val="00D64FB5"/>
    <w:rsid w:val="00D6563C"/>
    <w:rsid w:val="00D710C8"/>
    <w:rsid w:val="00D93BF7"/>
    <w:rsid w:val="00DA35DE"/>
    <w:rsid w:val="00DB1E00"/>
    <w:rsid w:val="00DD2709"/>
    <w:rsid w:val="00DD5452"/>
    <w:rsid w:val="00DD6BC4"/>
    <w:rsid w:val="00DF3890"/>
    <w:rsid w:val="00E31137"/>
    <w:rsid w:val="00E3490B"/>
    <w:rsid w:val="00E35CC0"/>
    <w:rsid w:val="00E379F8"/>
    <w:rsid w:val="00E5077E"/>
    <w:rsid w:val="00E859E7"/>
    <w:rsid w:val="00E87AB5"/>
    <w:rsid w:val="00E9482E"/>
    <w:rsid w:val="00EA1384"/>
    <w:rsid w:val="00EA4379"/>
    <w:rsid w:val="00EA66F0"/>
    <w:rsid w:val="00EF7142"/>
    <w:rsid w:val="00F1478B"/>
    <w:rsid w:val="00F149D7"/>
    <w:rsid w:val="00F308EE"/>
    <w:rsid w:val="00F328D6"/>
    <w:rsid w:val="00F47436"/>
    <w:rsid w:val="00F55627"/>
    <w:rsid w:val="00F63968"/>
    <w:rsid w:val="00F67A5B"/>
    <w:rsid w:val="00F7190A"/>
    <w:rsid w:val="00F80BD0"/>
    <w:rsid w:val="00F85B2C"/>
    <w:rsid w:val="00F86F24"/>
    <w:rsid w:val="00F962FC"/>
    <w:rsid w:val="00FB5A17"/>
    <w:rsid w:val="00FC21B6"/>
    <w:rsid w:val="00FC6AF9"/>
    <w:rsid w:val="00FF7D2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7399E2"/>
  <w15:chartTrackingRefBased/>
  <w15:docId w15:val="{416F2B06-FB64-4A86-ABC9-13EACEC92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5"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D6BC4"/>
    <w:pPr>
      <w:bidi/>
      <w:spacing w:after="0" w:line="240" w:lineRule="auto"/>
    </w:pPr>
    <w:rPr>
      <w:rFonts w:ascii="Times New Roman" w:eastAsia="Times New Roman" w:hAnsi="Times New Roman" w:cs="Arial"/>
      <w:sz w:val="20"/>
      <w:lang w:eastAsia="he-IL"/>
    </w:rPr>
  </w:style>
  <w:style w:type="paragraph" w:styleId="1">
    <w:name w:val="heading 1"/>
    <w:basedOn w:val="a"/>
    <w:link w:val="10"/>
    <w:uiPriority w:val="5"/>
    <w:qFormat/>
    <w:rsid w:val="00204B21"/>
    <w:pPr>
      <w:keepNext/>
      <w:keepLines/>
      <w:pBdr>
        <w:bottom w:val="single" w:sz="18" w:space="8" w:color="84ACB6" w:themeColor="accent5"/>
      </w:pBdr>
      <w:bidi w:val="0"/>
      <w:spacing w:before="480" w:after="360"/>
      <w:contextualSpacing/>
      <w:outlineLvl w:val="0"/>
    </w:pPr>
    <w:rPr>
      <w:rFonts w:ascii="Tahoma" w:eastAsiaTheme="majorEastAsia" w:hAnsi="Tahoma" w:cs="Tahoma"/>
      <w:color w:val="000000" w:themeColor="text1"/>
      <w:kern w:val="28"/>
      <w:sz w:val="40"/>
      <w:szCs w:val="40"/>
      <w:lang w:bidi="ar-SA"/>
      <w14:ligatures w14:val="standard"/>
      <w14:numForm w14:val="oldSty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D6BC4"/>
    <w:pPr>
      <w:tabs>
        <w:tab w:val="center" w:pos="4513"/>
        <w:tab w:val="right" w:pos="9026"/>
      </w:tabs>
    </w:pPr>
  </w:style>
  <w:style w:type="character" w:customStyle="1" w:styleId="a4">
    <w:name w:val="כותרת עליונה תו"/>
    <w:basedOn w:val="a0"/>
    <w:link w:val="a3"/>
    <w:uiPriority w:val="99"/>
    <w:rsid w:val="00DD6BC4"/>
    <w:rPr>
      <w:rFonts w:ascii="Times New Roman" w:eastAsia="Times New Roman" w:hAnsi="Times New Roman" w:cs="Arial"/>
      <w:sz w:val="20"/>
      <w:lang w:eastAsia="he-IL"/>
    </w:rPr>
  </w:style>
  <w:style w:type="paragraph" w:styleId="a5">
    <w:name w:val="footer"/>
    <w:basedOn w:val="a"/>
    <w:link w:val="a6"/>
    <w:uiPriority w:val="99"/>
    <w:unhideWhenUsed/>
    <w:rsid w:val="00DD6BC4"/>
    <w:pPr>
      <w:tabs>
        <w:tab w:val="center" w:pos="4513"/>
        <w:tab w:val="right" w:pos="9026"/>
      </w:tabs>
    </w:pPr>
  </w:style>
  <w:style w:type="character" w:customStyle="1" w:styleId="a6">
    <w:name w:val="כותרת תחתונה תו"/>
    <w:basedOn w:val="a0"/>
    <w:link w:val="a5"/>
    <w:uiPriority w:val="99"/>
    <w:rsid w:val="00DD6BC4"/>
    <w:rPr>
      <w:rFonts w:ascii="Times New Roman" w:eastAsia="Times New Roman" w:hAnsi="Times New Roman" w:cs="Arial"/>
      <w:sz w:val="20"/>
      <w:lang w:eastAsia="he-IL"/>
    </w:rPr>
  </w:style>
  <w:style w:type="character" w:styleId="Hyperlink">
    <w:name w:val="Hyperlink"/>
    <w:basedOn w:val="a0"/>
    <w:uiPriority w:val="99"/>
    <w:rsid w:val="00DD6BC4"/>
    <w:rPr>
      <w:color w:val="6B9F25" w:themeColor="hyperlink"/>
      <w:u w:val="single"/>
    </w:rPr>
  </w:style>
  <w:style w:type="paragraph" w:styleId="a7">
    <w:name w:val="List Paragraph"/>
    <w:basedOn w:val="a"/>
    <w:link w:val="a8"/>
    <w:uiPriority w:val="34"/>
    <w:qFormat/>
    <w:rsid w:val="00DD6BC4"/>
    <w:pPr>
      <w:ind w:left="720"/>
      <w:contextualSpacing/>
    </w:pPr>
  </w:style>
  <w:style w:type="character" w:customStyle="1" w:styleId="a8">
    <w:name w:val="פיסקת רשימה תו"/>
    <w:basedOn w:val="a0"/>
    <w:link w:val="a7"/>
    <w:uiPriority w:val="34"/>
    <w:locked/>
    <w:rsid w:val="00DD6BC4"/>
    <w:rPr>
      <w:rFonts w:ascii="Times New Roman" w:eastAsia="Times New Roman" w:hAnsi="Times New Roman" w:cs="Arial"/>
      <w:sz w:val="20"/>
      <w:lang w:eastAsia="he-IL"/>
    </w:rPr>
  </w:style>
  <w:style w:type="character" w:styleId="a9">
    <w:name w:val="annotation reference"/>
    <w:basedOn w:val="a0"/>
    <w:uiPriority w:val="99"/>
    <w:semiHidden/>
    <w:unhideWhenUsed/>
    <w:rsid w:val="00DD6BC4"/>
    <w:rPr>
      <w:sz w:val="16"/>
      <w:szCs w:val="16"/>
    </w:rPr>
  </w:style>
  <w:style w:type="paragraph" w:styleId="aa">
    <w:name w:val="annotation text"/>
    <w:basedOn w:val="a"/>
    <w:link w:val="ab"/>
    <w:uiPriority w:val="99"/>
    <w:semiHidden/>
    <w:unhideWhenUsed/>
    <w:rsid w:val="00DD6BC4"/>
    <w:rPr>
      <w:szCs w:val="20"/>
    </w:rPr>
  </w:style>
  <w:style w:type="character" w:customStyle="1" w:styleId="ab">
    <w:name w:val="טקסט הערה תו"/>
    <w:basedOn w:val="a0"/>
    <w:link w:val="aa"/>
    <w:uiPriority w:val="99"/>
    <w:semiHidden/>
    <w:rsid w:val="00DD6BC4"/>
    <w:rPr>
      <w:rFonts w:ascii="Times New Roman" w:eastAsia="Times New Roman" w:hAnsi="Times New Roman" w:cs="Arial"/>
      <w:sz w:val="20"/>
      <w:szCs w:val="20"/>
      <w:lang w:eastAsia="he-IL"/>
    </w:rPr>
  </w:style>
  <w:style w:type="paragraph" w:styleId="ac">
    <w:name w:val="annotation subject"/>
    <w:basedOn w:val="aa"/>
    <w:next w:val="aa"/>
    <w:link w:val="ad"/>
    <w:uiPriority w:val="99"/>
    <w:semiHidden/>
    <w:unhideWhenUsed/>
    <w:rsid w:val="00DD6BC4"/>
    <w:rPr>
      <w:b/>
      <w:bCs/>
    </w:rPr>
  </w:style>
  <w:style w:type="character" w:customStyle="1" w:styleId="ad">
    <w:name w:val="נושא הערה תו"/>
    <w:basedOn w:val="ab"/>
    <w:link w:val="ac"/>
    <w:uiPriority w:val="99"/>
    <w:semiHidden/>
    <w:rsid w:val="00DD6BC4"/>
    <w:rPr>
      <w:rFonts w:ascii="Times New Roman" w:eastAsia="Times New Roman" w:hAnsi="Times New Roman" w:cs="Arial"/>
      <w:b/>
      <w:bCs/>
      <w:sz w:val="20"/>
      <w:szCs w:val="20"/>
      <w:lang w:eastAsia="he-IL"/>
    </w:rPr>
  </w:style>
  <w:style w:type="paragraph" w:styleId="NormalWeb">
    <w:name w:val="Normal (Web)"/>
    <w:basedOn w:val="a"/>
    <w:uiPriority w:val="99"/>
    <w:unhideWhenUsed/>
    <w:rsid w:val="00F1478B"/>
    <w:pPr>
      <w:bidi w:val="0"/>
      <w:spacing w:before="100" w:beforeAutospacing="1" w:after="100" w:afterAutospacing="1"/>
    </w:pPr>
    <w:rPr>
      <w:rFonts w:cs="Times New Roman"/>
      <w:sz w:val="24"/>
      <w:szCs w:val="24"/>
      <w:lang w:eastAsia="en-US"/>
    </w:rPr>
  </w:style>
  <w:style w:type="character" w:styleId="ae">
    <w:name w:val="Strong"/>
    <w:basedOn w:val="a0"/>
    <w:uiPriority w:val="22"/>
    <w:qFormat/>
    <w:rsid w:val="00F1478B"/>
    <w:rPr>
      <w:b/>
      <w:bCs/>
    </w:rPr>
  </w:style>
  <w:style w:type="paragraph" w:styleId="af">
    <w:name w:val="Revision"/>
    <w:hidden/>
    <w:uiPriority w:val="99"/>
    <w:semiHidden/>
    <w:rsid w:val="00347E42"/>
    <w:pPr>
      <w:spacing w:after="0" w:line="240" w:lineRule="auto"/>
    </w:pPr>
    <w:rPr>
      <w:rFonts w:ascii="Times New Roman" w:eastAsia="Times New Roman" w:hAnsi="Times New Roman" w:cs="Arial"/>
      <w:sz w:val="20"/>
      <w:lang w:eastAsia="he-IL"/>
    </w:rPr>
  </w:style>
  <w:style w:type="character" w:styleId="af0">
    <w:name w:val="Unresolved Mention"/>
    <w:basedOn w:val="a0"/>
    <w:uiPriority w:val="99"/>
    <w:semiHidden/>
    <w:unhideWhenUsed/>
    <w:rsid w:val="00FB5A17"/>
    <w:rPr>
      <w:color w:val="605E5C"/>
      <w:shd w:val="clear" w:color="auto" w:fill="E1DFDD"/>
    </w:rPr>
  </w:style>
  <w:style w:type="character" w:styleId="FollowedHyperlink">
    <w:name w:val="FollowedHyperlink"/>
    <w:basedOn w:val="a0"/>
    <w:uiPriority w:val="99"/>
    <w:semiHidden/>
    <w:unhideWhenUsed/>
    <w:rsid w:val="00FB5A17"/>
    <w:rPr>
      <w:color w:val="9F6715" w:themeColor="followedHyperlink"/>
      <w:u w:val="single"/>
    </w:rPr>
  </w:style>
  <w:style w:type="paragraph" w:styleId="af1">
    <w:name w:val="Balloon Text"/>
    <w:basedOn w:val="a"/>
    <w:link w:val="af2"/>
    <w:uiPriority w:val="99"/>
    <w:semiHidden/>
    <w:unhideWhenUsed/>
    <w:rsid w:val="00891B71"/>
    <w:rPr>
      <w:rFonts w:ascii="Tahoma" w:hAnsi="Tahoma" w:cs="Tahoma"/>
      <w:sz w:val="18"/>
      <w:szCs w:val="18"/>
    </w:rPr>
  </w:style>
  <w:style w:type="character" w:customStyle="1" w:styleId="af2">
    <w:name w:val="טקסט בלונים תו"/>
    <w:basedOn w:val="a0"/>
    <w:link w:val="af1"/>
    <w:uiPriority w:val="99"/>
    <w:semiHidden/>
    <w:rsid w:val="00891B71"/>
    <w:rPr>
      <w:rFonts w:ascii="Tahoma" w:eastAsia="Times New Roman" w:hAnsi="Tahoma" w:cs="Tahoma"/>
      <w:sz w:val="18"/>
      <w:szCs w:val="18"/>
      <w:lang w:eastAsia="he-IL"/>
    </w:rPr>
  </w:style>
  <w:style w:type="paragraph" w:styleId="af3">
    <w:name w:val="footnote text"/>
    <w:basedOn w:val="a"/>
    <w:link w:val="af4"/>
    <w:uiPriority w:val="99"/>
    <w:semiHidden/>
    <w:unhideWhenUsed/>
    <w:rsid w:val="007402C0"/>
    <w:rPr>
      <w:szCs w:val="20"/>
    </w:rPr>
  </w:style>
  <w:style w:type="character" w:customStyle="1" w:styleId="af4">
    <w:name w:val="טקסט הערת שוליים תו"/>
    <w:basedOn w:val="a0"/>
    <w:link w:val="af3"/>
    <w:uiPriority w:val="99"/>
    <w:semiHidden/>
    <w:rsid w:val="007402C0"/>
    <w:rPr>
      <w:rFonts w:ascii="Times New Roman" w:eastAsia="Times New Roman" w:hAnsi="Times New Roman" w:cs="Arial"/>
      <w:sz w:val="20"/>
      <w:szCs w:val="20"/>
      <w:lang w:eastAsia="he-IL"/>
    </w:rPr>
  </w:style>
  <w:style w:type="character" w:styleId="af5">
    <w:name w:val="footnote reference"/>
    <w:basedOn w:val="a0"/>
    <w:uiPriority w:val="99"/>
    <w:semiHidden/>
    <w:unhideWhenUsed/>
    <w:rsid w:val="007402C0"/>
    <w:rPr>
      <w:vertAlign w:val="superscript"/>
    </w:rPr>
  </w:style>
  <w:style w:type="character" w:customStyle="1" w:styleId="10">
    <w:name w:val="כותרת 1 תו"/>
    <w:basedOn w:val="a0"/>
    <w:link w:val="1"/>
    <w:uiPriority w:val="5"/>
    <w:rsid w:val="00204B21"/>
    <w:rPr>
      <w:rFonts w:ascii="Tahoma" w:eastAsiaTheme="majorEastAsia" w:hAnsi="Tahoma" w:cs="Tahoma"/>
      <w:color w:val="000000" w:themeColor="text1"/>
      <w:kern w:val="28"/>
      <w:sz w:val="40"/>
      <w:szCs w:val="40"/>
      <w:lang w:eastAsia="he-IL" w:bidi="ar-SA"/>
      <w14:ligatures w14:val="standard"/>
      <w14:numForm w14:val="oldStyle"/>
    </w:rPr>
  </w:style>
  <w:style w:type="paragraph" w:styleId="af6">
    <w:name w:val="TOC Heading"/>
    <w:basedOn w:val="1"/>
    <w:next w:val="a"/>
    <w:uiPriority w:val="39"/>
    <w:unhideWhenUsed/>
    <w:qFormat/>
    <w:rsid w:val="007D7CCE"/>
    <w:pPr>
      <w:pBdr>
        <w:bottom w:val="none" w:sz="0" w:space="0" w:color="auto"/>
      </w:pBdr>
      <w:bidi/>
      <w:spacing w:before="240" w:after="0" w:line="259" w:lineRule="auto"/>
      <w:contextualSpacing w:val="0"/>
      <w:outlineLvl w:val="9"/>
    </w:pPr>
    <w:rPr>
      <w:rFonts w:asciiTheme="majorHAnsi" w:hAnsiTheme="majorHAnsi" w:cstheme="majorBidi"/>
      <w:color w:val="276E8B" w:themeColor="accent1" w:themeShade="BF"/>
      <w:kern w:val="0"/>
      <w:sz w:val="32"/>
      <w:szCs w:val="32"/>
      <w:rtl/>
      <w:cs/>
      <w:lang w:eastAsia="en-US" w:bidi="he-IL"/>
      <w14:ligatures w14:val="none"/>
      <w14:numForm w14:val="default"/>
    </w:rPr>
  </w:style>
  <w:style w:type="paragraph" w:styleId="TOC1">
    <w:name w:val="toc 1"/>
    <w:basedOn w:val="a"/>
    <w:next w:val="a"/>
    <w:autoRedefine/>
    <w:uiPriority w:val="39"/>
    <w:unhideWhenUsed/>
    <w:rsid w:val="00CC6BDA"/>
    <w:pPr>
      <w:tabs>
        <w:tab w:val="right" w:leader="dot" w:pos="9060"/>
      </w:tabs>
      <w:spacing w:after="100"/>
    </w:pPr>
    <w:rPr>
      <w:rFonts w:ascii="Calibri" w:hAnsi="Calibri" w:cs="Calibri"/>
      <w:noProof/>
      <w:snapToGrid w:val="0"/>
      <w:lang w:bidi="ar-SA"/>
    </w:rPr>
  </w:style>
  <w:style w:type="paragraph" w:styleId="af7">
    <w:name w:val="Intense Quote"/>
    <w:basedOn w:val="a"/>
    <w:next w:val="a"/>
    <w:link w:val="af8"/>
    <w:uiPriority w:val="30"/>
    <w:qFormat/>
    <w:rsid w:val="00803EDA"/>
    <w:pPr>
      <w:pBdr>
        <w:top w:val="single" w:sz="4" w:space="10" w:color="3494BA" w:themeColor="accent1"/>
        <w:bottom w:val="single" w:sz="4" w:space="10" w:color="3494BA" w:themeColor="accent1"/>
      </w:pBdr>
      <w:spacing w:before="240" w:after="240"/>
      <w:ind w:left="864" w:right="864"/>
      <w:jc w:val="both"/>
    </w:pPr>
    <w:rPr>
      <w:rFonts w:cs="Calibri"/>
      <w:bCs/>
      <w:i/>
      <w:color w:val="398E98" w:themeColor="accent2" w:themeShade="BF"/>
    </w:rPr>
  </w:style>
  <w:style w:type="character" w:customStyle="1" w:styleId="af8">
    <w:name w:val="ציטוט חזק תו"/>
    <w:basedOn w:val="a0"/>
    <w:link w:val="af7"/>
    <w:uiPriority w:val="30"/>
    <w:rsid w:val="00803EDA"/>
    <w:rPr>
      <w:rFonts w:ascii="Times New Roman" w:eastAsia="Times New Roman" w:hAnsi="Times New Roman" w:cs="Calibri"/>
      <w:bCs/>
      <w:i/>
      <w:color w:val="398E98" w:themeColor="accent2" w:themeShade="BF"/>
      <w:sz w:val="20"/>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221873">
      <w:bodyDiv w:val="1"/>
      <w:marLeft w:val="0"/>
      <w:marRight w:val="0"/>
      <w:marTop w:val="0"/>
      <w:marBottom w:val="0"/>
      <w:divBdr>
        <w:top w:val="none" w:sz="0" w:space="0" w:color="auto"/>
        <w:left w:val="none" w:sz="0" w:space="0" w:color="auto"/>
        <w:bottom w:val="none" w:sz="0" w:space="0" w:color="auto"/>
        <w:right w:val="none" w:sz="0" w:space="0" w:color="auto"/>
      </w:divBdr>
    </w:div>
    <w:div w:id="286743562">
      <w:bodyDiv w:val="1"/>
      <w:marLeft w:val="0"/>
      <w:marRight w:val="0"/>
      <w:marTop w:val="0"/>
      <w:marBottom w:val="0"/>
      <w:divBdr>
        <w:top w:val="none" w:sz="0" w:space="0" w:color="auto"/>
        <w:left w:val="none" w:sz="0" w:space="0" w:color="auto"/>
        <w:bottom w:val="none" w:sz="0" w:space="0" w:color="auto"/>
        <w:right w:val="none" w:sz="0" w:space="0" w:color="auto"/>
      </w:divBdr>
    </w:div>
    <w:div w:id="423383354">
      <w:bodyDiv w:val="1"/>
      <w:marLeft w:val="0"/>
      <w:marRight w:val="0"/>
      <w:marTop w:val="0"/>
      <w:marBottom w:val="0"/>
      <w:divBdr>
        <w:top w:val="none" w:sz="0" w:space="0" w:color="auto"/>
        <w:left w:val="none" w:sz="0" w:space="0" w:color="auto"/>
        <w:bottom w:val="none" w:sz="0" w:space="0" w:color="auto"/>
        <w:right w:val="none" w:sz="0" w:space="0" w:color="auto"/>
      </w:divBdr>
    </w:div>
    <w:div w:id="459811709">
      <w:bodyDiv w:val="1"/>
      <w:marLeft w:val="0"/>
      <w:marRight w:val="0"/>
      <w:marTop w:val="0"/>
      <w:marBottom w:val="0"/>
      <w:divBdr>
        <w:top w:val="none" w:sz="0" w:space="0" w:color="auto"/>
        <w:left w:val="none" w:sz="0" w:space="0" w:color="auto"/>
        <w:bottom w:val="none" w:sz="0" w:space="0" w:color="auto"/>
        <w:right w:val="none" w:sz="0" w:space="0" w:color="auto"/>
      </w:divBdr>
    </w:div>
    <w:div w:id="696005565">
      <w:bodyDiv w:val="1"/>
      <w:marLeft w:val="0"/>
      <w:marRight w:val="0"/>
      <w:marTop w:val="0"/>
      <w:marBottom w:val="0"/>
      <w:divBdr>
        <w:top w:val="none" w:sz="0" w:space="0" w:color="auto"/>
        <w:left w:val="none" w:sz="0" w:space="0" w:color="auto"/>
        <w:bottom w:val="none" w:sz="0" w:space="0" w:color="auto"/>
        <w:right w:val="none" w:sz="0" w:space="0" w:color="auto"/>
      </w:divBdr>
    </w:div>
    <w:div w:id="699621909">
      <w:bodyDiv w:val="1"/>
      <w:marLeft w:val="0"/>
      <w:marRight w:val="0"/>
      <w:marTop w:val="0"/>
      <w:marBottom w:val="0"/>
      <w:divBdr>
        <w:top w:val="none" w:sz="0" w:space="0" w:color="auto"/>
        <w:left w:val="none" w:sz="0" w:space="0" w:color="auto"/>
        <w:bottom w:val="none" w:sz="0" w:space="0" w:color="auto"/>
        <w:right w:val="none" w:sz="0" w:space="0" w:color="auto"/>
      </w:divBdr>
    </w:div>
    <w:div w:id="984747888">
      <w:bodyDiv w:val="1"/>
      <w:marLeft w:val="0"/>
      <w:marRight w:val="0"/>
      <w:marTop w:val="0"/>
      <w:marBottom w:val="0"/>
      <w:divBdr>
        <w:top w:val="none" w:sz="0" w:space="0" w:color="auto"/>
        <w:left w:val="none" w:sz="0" w:space="0" w:color="auto"/>
        <w:bottom w:val="none" w:sz="0" w:space="0" w:color="auto"/>
        <w:right w:val="none" w:sz="0" w:space="0" w:color="auto"/>
      </w:divBdr>
    </w:div>
    <w:div w:id="1101491445">
      <w:bodyDiv w:val="1"/>
      <w:marLeft w:val="0"/>
      <w:marRight w:val="0"/>
      <w:marTop w:val="0"/>
      <w:marBottom w:val="0"/>
      <w:divBdr>
        <w:top w:val="none" w:sz="0" w:space="0" w:color="auto"/>
        <w:left w:val="none" w:sz="0" w:space="0" w:color="auto"/>
        <w:bottom w:val="none" w:sz="0" w:space="0" w:color="auto"/>
        <w:right w:val="none" w:sz="0" w:space="0" w:color="auto"/>
      </w:divBdr>
    </w:div>
    <w:div w:id="1140269648">
      <w:bodyDiv w:val="1"/>
      <w:marLeft w:val="0"/>
      <w:marRight w:val="0"/>
      <w:marTop w:val="0"/>
      <w:marBottom w:val="0"/>
      <w:divBdr>
        <w:top w:val="none" w:sz="0" w:space="0" w:color="auto"/>
        <w:left w:val="none" w:sz="0" w:space="0" w:color="auto"/>
        <w:bottom w:val="none" w:sz="0" w:space="0" w:color="auto"/>
        <w:right w:val="none" w:sz="0" w:space="0" w:color="auto"/>
      </w:divBdr>
    </w:div>
    <w:div w:id="1165635110">
      <w:bodyDiv w:val="1"/>
      <w:marLeft w:val="0"/>
      <w:marRight w:val="0"/>
      <w:marTop w:val="0"/>
      <w:marBottom w:val="0"/>
      <w:divBdr>
        <w:top w:val="none" w:sz="0" w:space="0" w:color="auto"/>
        <w:left w:val="none" w:sz="0" w:space="0" w:color="auto"/>
        <w:bottom w:val="none" w:sz="0" w:space="0" w:color="auto"/>
        <w:right w:val="none" w:sz="0" w:space="0" w:color="auto"/>
      </w:divBdr>
    </w:div>
    <w:div w:id="1248729292">
      <w:bodyDiv w:val="1"/>
      <w:marLeft w:val="0"/>
      <w:marRight w:val="0"/>
      <w:marTop w:val="0"/>
      <w:marBottom w:val="0"/>
      <w:divBdr>
        <w:top w:val="none" w:sz="0" w:space="0" w:color="auto"/>
        <w:left w:val="none" w:sz="0" w:space="0" w:color="auto"/>
        <w:bottom w:val="none" w:sz="0" w:space="0" w:color="auto"/>
        <w:right w:val="none" w:sz="0" w:space="0" w:color="auto"/>
      </w:divBdr>
    </w:div>
    <w:div w:id="1393579650">
      <w:bodyDiv w:val="1"/>
      <w:marLeft w:val="0"/>
      <w:marRight w:val="0"/>
      <w:marTop w:val="0"/>
      <w:marBottom w:val="0"/>
      <w:divBdr>
        <w:top w:val="none" w:sz="0" w:space="0" w:color="auto"/>
        <w:left w:val="none" w:sz="0" w:space="0" w:color="auto"/>
        <w:bottom w:val="none" w:sz="0" w:space="0" w:color="auto"/>
        <w:right w:val="none" w:sz="0" w:space="0" w:color="auto"/>
      </w:divBdr>
    </w:div>
    <w:div w:id="1622109691">
      <w:bodyDiv w:val="1"/>
      <w:marLeft w:val="0"/>
      <w:marRight w:val="0"/>
      <w:marTop w:val="0"/>
      <w:marBottom w:val="0"/>
      <w:divBdr>
        <w:top w:val="none" w:sz="0" w:space="0" w:color="auto"/>
        <w:left w:val="none" w:sz="0" w:space="0" w:color="auto"/>
        <w:bottom w:val="none" w:sz="0" w:space="0" w:color="auto"/>
        <w:right w:val="none" w:sz="0" w:space="0" w:color="auto"/>
      </w:divBdr>
    </w:div>
    <w:div w:id="1791320104">
      <w:bodyDiv w:val="1"/>
      <w:marLeft w:val="0"/>
      <w:marRight w:val="0"/>
      <w:marTop w:val="0"/>
      <w:marBottom w:val="0"/>
      <w:divBdr>
        <w:top w:val="none" w:sz="0" w:space="0" w:color="auto"/>
        <w:left w:val="none" w:sz="0" w:space="0" w:color="auto"/>
        <w:bottom w:val="none" w:sz="0" w:space="0" w:color="auto"/>
        <w:right w:val="none" w:sz="0" w:space="0" w:color="auto"/>
      </w:divBdr>
    </w:div>
    <w:div w:id="2131894462">
      <w:bodyDiv w:val="1"/>
      <w:marLeft w:val="0"/>
      <w:marRight w:val="0"/>
      <w:marTop w:val="0"/>
      <w:marBottom w:val="0"/>
      <w:divBdr>
        <w:top w:val="none" w:sz="0" w:space="0" w:color="auto"/>
        <w:left w:val="none" w:sz="0" w:space="0" w:color="auto"/>
        <w:bottom w:val="none" w:sz="0" w:space="0" w:color="auto"/>
        <w:right w:val="none" w:sz="0" w:space="0" w:color="auto"/>
      </w:divBdr>
    </w:div>
    <w:div w:id="2144225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docs.google.com/forms/d/e/1FAIpQLScBQqWooHp-CxbIYpkzUs4LsP0KAbEaeDF4ILmn8iGY3KGXOQ/viewfor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mailto:yehudithka@hac.ac.il"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ohelaav@edu.hac.ac.i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ערכת נושא Office">
  <a:themeElements>
    <a:clrScheme name="ירוק כחול">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8E36F7-D3FB-4D2E-9D7F-69C2BBD8AF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11</Pages>
  <Words>1998</Words>
  <Characters>9991</Characters>
  <Application>Microsoft Office Word</Application>
  <DocSecurity>0</DocSecurity>
  <Lines>83</Lines>
  <Paragraphs>23</Paragraphs>
  <ScaleCrop>false</ScaleCrop>
  <HeadingPairs>
    <vt:vector size="6" baseType="variant">
      <vt:variant>
        <vt:lpstr>שם</vt:lpstr>
      </vt:variant>
      <vt:variant>
        <vt:i4>1</vt:i4>
      </vt:variant>
      <vt:variant>
        <vt:lpstr>כותרות</vt:lpstr>
      </vt:variant>
      <vt:variant>
        <vt:i4>22</vt:i4>
      </vt:variant>
      <vt:variant>
        <vt:lpstr>Title</vt:lpstr>
      </vt:variant>
      <vt:variant>
        <vt:i4>1</vt:i4>
      </vt:variant>
    </vt:vector>
  </HeadingPairs>
  <TitlesOfParts>
    <vt:vector size="24" baseType="lpstr">
      <vt:lpstr/>
      <vt:lpstr>תקנון בית הספר הוא תוספת לתקנון המכללה ובא להשלימו או להחליפו במקרים מסויימים.  </vt:lpstr>
      <vt:lpstr>ועדת ההוראה של בית הספר לניהול ,רשאית לפי שיקול דעתה, לחרוג מן הכללים המופיעים ל</vt:lpstr>
      <vt:lpstr>הנהלים הכתובים בלשון זכר מתייחסים גם ללשון נקבה.</vt:lpstr>
      <vt:lpstr>לכלל תקנוני המכללה לחצו כאן		</vt:lpstr>
      <vt:lpstr>אודות בית הספר לניהול</vt:lpstr>
      <vt:lpstr>דרכי תקשורת עם בית הספר וסגל הניהול וההוראה</vt:lpstr>
      <vt:lpstr>תוכנית הלימודים</vt:lpstr>
      <vt:lpstr>נוכחות בהרצאות (כולל הרצאות מקוונות)</vt:lpstr>
      <vt:lpstr>בחינות וציונים</vt:lpstr>
      <vt:lpstr>ציון עובר ושיקלול מטלות</vt:lpstr>
      <vt:lpstr>חובת חזרה/השלמת קורסים</vt:lpstr>
      <vt:lpstr>תנאי קדם לקורסים:</vt:lpstr>
      <vt:lpstr>ועדת הוראה של סוף שנת לימודים </vt:lpstr>
      <vt:lpstr>סיום לימודי אנגלית</vt:lpstr>
      <vt:lpstr>סיום לימודי עברית</vt:lpstr>
      <vt:lpstr>פטור מקורס בחירה על סמך שירות מילואים או פעילות התנדבותית </vt:lpstr>
      <vt:lpstr>תנאי מעבר משנה א' ל-ב':</vt:lpstr>
      <vt:lpstr>שמירה על טוהר הבחינות</vt:lpstr>
      <vt:lpstr>ועדת משמעת</vt:lpstr>
      <vt:lpstr>סילבוס קורס</vt:lpstr>
      <vt:lpstr>סיום הלימודים</vt:lpstr>
      <vt:lpstr>יועצי לימודים</vt:lpstr>
      <vt:lpstr/>
    </vt:vector>
  </TitlesOfParts>
  <Company/>
  <LinksUpToDate>false</LinksUpToDate>
  <CharactersWithSpaces>11966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Iris Yaffe</dc:creator>
  <cp:keywords/>
  <dc:description/>
  <cp:lastModifiedBy>Iris Yaffe</cp:lastModifiedBy>
  <cp:revision>9</cp:revision>
  <cp:lastPrinted>2025-05-06T11:19:00Z</cp:lastPrinted>
  <dcterms:created xsi:type="dcterms:W3CDTF">2024-07-30T09:10:00Z</dcterms:created>
  <dcterms:modified xsi:type="dcterms:W3CDTF">2025-05-06T11:25:00Z</dcterms:modified>
</cp:coreProperties>
</file>